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4609C3" w:rsidRDefault="00627058" w:rsidP="00627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 wp14:anchorId="1F1CB500">
            <wp:extent cx="1705925" cy="1775460"/>
            <wp:effectExtent l="0" t="0" r="889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925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09C3" w:rsidRPr="00BC6742" w:rsidRDefault="00BC6742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</w:p>
    <w:p w:rsidR="004609C3" w:rsidRPr="004609C3" w:rsidRDefault="004609C3" w:rsidP="00460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 w:rsidRPr="004F7C3E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>Z</w:t>
      </w:r>
      <w:r w:rsidRPr="004609C3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 xml:space="preserve">áverečný účet Obce </w:t>
      </w:r>
    </w:p>
    <w:p w:rsidR="004609C3" w:rsidRPr="004609C3" w:rsidRDefault="004609C3" w:rsidP="00460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>Uzovské Pekľany</w:t>
      </w:r>
    </w:p>
    <w:p w:rsidR="004609C3" w:rsidRPr="004609C3" w:rsidRDefault="001710C0" w:rsidP="0017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ab/>
      </w:r>
      <w:r w:rsidR="00C00D14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>za rok 2021</w:t>
      </w:r>
    </w:p>
    <w:p w:rsidR="004609C3" w:rsidRPr="004609C3" w:rsidRDefault="004609C3" w:rsidP="00460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BC6742" w:rsidRPr="004609C3" w:rsidRDefault="00BC6742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redkladá 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Gruška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Marek</w:t>
      </w: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Spracoval: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Mgr. Veronika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Gáborová</w:t>
      </w:r>
      <w:bookmarkStart w:id="0" w:name="_GoBack"/>
      <w:bookmarkEnd w:id="0"/>
      <w:proofErr w:type="spellEnd"/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Uzovských Pekľanoch,</w:t>
      </w: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23.05.2022</w:t>
      </w: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záverečného účtu:</w:t>
      </w:r>
    </w:p>
    <w:p w:rsidR="00BC6742" w:rsidRPr="00BC6742" w:rsidRDefault="00BC6742" w:rsidP="00BC674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vyvesený na úradnej tabuli obce 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23.05.2022</w:t>
      </w:r>
    </w:p>
    <w:p w:rsidR="00BC6742" w:rsidRPr="00BC6742" w:rsidRDefault="00BC6742" w:rsidP="00BC674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zverejnený na elektronickej úradnej tabuli obce dňa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23.05.2022</w:t>
      </w:r>
    </w:p>
    <w:p w:rsidR="00BC6742" w:rsidRPr="00BC6742" w:rsidRDefault="00BC6742" w:rsidP="00BC674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zverejnený na webovom sídle obce 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23.05.2022</w:t>
      </w: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Záverečný účet schválený Obecným za</w:t>
      </w:r>
      <w:r w:rsidR="004F7C3E">
        <w:rPr>
          <w:rFonts w:ascii="Times New Roman" w:eastAsia="Times New Roman" w:hAnsi="Times New Roman" w:cs="Times New Roman"/>
          <w:sz w:val="24"/>
          <w:szCs w:val="24"/>
          <w:lang w:eastAsia="sk-SK"/>
        </w:rPr>
        <w:t>stupiteľstvom v Uzovských Pekľanoch, dňa 07.06.2022</w:t>
      </w: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uznesením č. </w:t>
      </w:r>
      <w:r w:rsidR="004F7C3E">
        <w:rPr>
          <w:rFonts w:ascii="Times New Roman" w:eastAsia="Times New Roman" w:hAnsi="Times New Roman" w:cs="Times New Roman"/>
          <w:sz w:val="24"/>
          <w:szCs w:val="24"/>
          <w:lang w:eastAsia="sk-SK"/>
        </w:rPr>
        <w:t>91/2022</w:t>
      </w: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Záverečný účet: </w:t>
      </w:r>
    </w:p>
    <w:p w:rsidR="00BC6742" w:rsidRPr="00BC6742" w:rsidRDefault="00BC6742" w:rsidP="00BC674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vyvesený na úradnej tabuli obce dňa </w:t>
      </w:r>
      <w:r w:rsidR="004F7C3E">
        <w:rPr>
          <w:rFonts w:ascii="Times New Roman" w:eastAsia="Times New Roman" w:hAnsi="Times New Roman" w:cs="Times New Roman"/>
          <w:sz w:val="24"/>
          <w:szCs w:val="24"/>
          <w:lang w:eastAsia="sk-SK"/>
        </w:rPr>
        <w:t>13.06.2022</w:t>
      </w:r>
    </w:p>
    <w:p w:rsidR="00BC6742" w:rsidRPr="00BC6742" w:rsidRDefault="00BC6742" w:rsidP="00BC674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zverejnený na ele</w:t>
      </w:r>
      <w:r w:rsidR="004F7C3E">
        <w:rPr>
          <w:rFonts w:ascii="Times New Roman" w:eastAsia="Times New Roman" w:hAnsi="Times New Roman" w:cs="Times New Roman"/>
          <w:sz w:val="24"/>
          <w:szCs w:val="24"/>
          <w:lang w:eastAsia="sk-SK"/>
        </w:rPr>
        <w:t>ktronickej úradnej tabuli obce 13.06.2022</w:t>
      </w:r>
    </w:p>
    <w:p w:rsidR="00BC6742" w:rsidRPr="00BC6742" w:rsidRDefault="00BC6742" w:rsidP="00BC674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zverejnený na webovom sídle obce dňa </w:t>
      </w:r>
      <w:r w:rsidR="004F7C3E">
        <w:rPr>
          <w:rFonts w:ascii="Times New Roman" w:eastAsia="Times New Roman" w:hAnsi="Times New Roman" w:cs="Times New Roman"/>
          <w:sz w:val="24"/>
          <w:szCs w:val="24"/>
          <w:lang w:eastAsia="sk-SK"/>
        </w:rPr>
        <w:t>13.06.2022</w:t>
      </w:r>
    </w:p>
    <w:p w:rsidR="004609C3" w:rsidRPr="004609C3" w:rsidRDefault="007D1179" w:rsidP="00171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lastRenderedPageBreak/>
        <w:t>Záverečný účet obce  2021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OBSAH : 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7D1179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na rok 2021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Ro</w:t>
      </w:r>
      <w:r w:rsidR="00CB0C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zbor plnenia príjmov </w:t>
      </w:r>
      <w:r w:rsidR="007D1179">
        <w:rPr>
          <w:rFonts w:ascii="Times New Roman" w:eastAsia="Times New Roman" w:hAnsi="Times New Roman" w:cs="Times New Roman"/>
          <w:sz w:val="24"/>
          <w:szCs w:val="24"/>
          <w:lang w:eastAsia="sk-SK"/>
        </w:rPr>
        <w:t>za rok 2021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Roz</w:t>
      </w:r>
      <w:r w:rsidR="00654525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7D1179">
        <w:rPr>
          <w:rFonts w:ascii="Times New Roman" w:eastAsia="Times New Roman" w:hAnsi="Times New Roman" w:cs="Times New Roman"/>
          <w:sz w:val="24"/>
          <w:szCs w:val="24"/>
          <w:lang w:eastAsia="sk-SK"/>
        </w:rPr>
        <w:t>or čerpania výdavkov za rok 2021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Prebytok/schodok  rozpo</w:t>
      </w:r>
      <w:r w:rsidR="00706F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čtového hospodárenia za </w:t>
      </w:r>
      <w:r w:rsidR="007D1179">
        <w:rPr>
          <w:rFonts w:ascii="Times New Roman" w:eastAsia="Times New Roman" w:hAnsi="Times New Roman" w:cs="Times New Roman"/>
          <w:sz w:val="24"/>
          <w:szCs w:val="24"/>
          <w:lang w:eastAsia="sk-SK"/>
        </w:rPr>
        <w:t>rok 2021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Tvorba a použitie prostriedkov peňažných fondov (rezervného fondu) a sociálneho fondu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Bil</w:t>
      </w:r>
      <w:r w:rsidR="007D1179">
        <w:rPr>
          <w:rFonts w:ascii="Times New Roman" w:eastAsia="Times New Roman" w:hAnsi="Times New Roman" w:cs="Times New Roman"/>
          <w:sz w:val="24"/>
          <w:szCs w:val="24"/>
          <w:lang w:eastAsia="sk-SK"/>
        </w:rPr>
        <w:t>ancia aktív a pasív k 31.12.2021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4525">
        <w:rPr>
          <w:rFonts w:ascii="Times New Roman" w:eastAsia="Times New Roman" w:hAnsi="Times New Roman" w:cs="Times New Roman"/>
          <w:sz w:val="24"/>
          <w:szCs w:val="24"/>
          <w:lang w:eastAsia="sk-SK"/>
        </w:rPr>
        <w:t>Prehľad o</w:t>
      </w:r>
      <w:r w:rsidR="0065452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D1179">
        <w:rPr>
          <w:rFonts w:ascii="Times New Roman" w:eastAsia="Times New Roman" w:hAnsi="Times New Roman" w:cs="Times New Roman"/>
          <w:sz w:val="24"/>
          <w:szCs w:val="24"/>
          <w:lang w:eastAsia="sk-SK"/>
        </w:rPr>
        <w:t>stave a vývoji dlhu k 31.12.2021</w:t>
      </w:r>
    </w:p>
    <w:p w:rsidR="00BC6742" w:rsidRPr="00654525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Default="004609C3" w:rsidP="004609C3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01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Prehľad o poskytnutých </w:t>
      </w:r>
      <w:r w:rsidR="00F501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dotáciách rozpočtovým organizáciám</w:t>
      </w:r>
    </w:p>
    <w:p w:rsidR="00F501AF" w:rsidRPr="00F501AF" w:rsidRDefault="00F501AF" w:rsidP="00F50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7058" w:rsidRDefault="004609C3" w:rsidP="00627058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 usporiadanie finančných vzťahov voči:</w:t>
      </w:r>
    </w:p>
    <w:p w:rsidR="00627058" w:rsidRPr="00627058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k-SK" w:bidi="en-US"/>
        </w:rPr>
        <w:t>a)</w:t>
      </w: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gramStart"/>
      <w:r w:rsidR="009671B0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9671B0"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riadeným</w:t>
      </w:r>
      <w:proofErr w:type="gramEnd"/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založeným právnickým osobám</w:t>
      </w:r>
    </w:p>
    <w:p w:rsidR="00627058" w:rsidRPr="00627058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b) štátnemu rozpočtu</w:t>
      </w:r>
    </w:p>
    <w:p w:rsidR="00627058" w:rsidRPr="00627058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c) štátnym fondom</w:t>
      </w:r>
    </w:p>
    <w:p w:rsidR="00627058" w:rsidRPr="00627058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d) rozpočtom iných obcí</w:t>
      </w:r>
    </w:p>
    <w:p w:rsidR="00627058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e) rozpočtom VÚ</w:t>
      </w:r>
      <w:r w:rsidR="00F501AF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</w:p>
    <w:p w:rsidR="00BC6742" w:rsidRDefault="00BC6742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742" w:rsidRPr="00BC6742" w:rsidRDefault="00BC6742" w:rsidP="00BC6742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Hodnotenie plnenia programov obce </w:t>
      </w:r>
    </w:p>
    <w:p w:rsidR="00BC6742" w:rsidRPr="00BC6742" w:rsidRDefault="00BC6742" w:rsidP="00BC674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27058" w:rsidRPr="00627058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10C0" w:rsidRPr="004609C3" w:rsidRDefault="00627058" w:rsidP="0062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Návrh uznesenia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7D1179" w:rsidRDefault="007D1179" w:rsidP="00BC674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BC6742" w:rsidRPr="004609C3" w:rsidRDefault="00BC6742" w:rsidP="00BC674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609C3" w:rsidRPr="004609C3" w:rsidRDefault="00E10F4A" w:rsidP="00E1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lastRenderedPageBreak/>
        <w:t xml:space="preserve">Záverečný účet obce </w:t>
      </w:r>
      <w:r w:rsidR="007D117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2021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4609C3" w:rsidRPr="004609C3" w:rsidRDefault="00BC6742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1. Rozpočet obce na rok 2021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Základným   nástrojom  finančného  hospodárenia  obce  bol  </w:t>
      </w:r>
      <w:r w:rsidR="006545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  obce   na  rok   2021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609C3" w:rsidRPr="00627058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zostavila rozpočet podľa ustanovenia § 10 odsek 7) zákona č.583/2004 </w:t>
      </w:r>
      <w:proofErr w:type="spellStart"/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rozpočtových pravidlách územnej samosprávy a o zmene a doplnení niektorých zákonov v znení neskorších predpisov. </w:t>
      </w:r>
      <w:r w:rsidR="00654525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na rok 202</w:t>
      </w:r>
      <w:r w:rsid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zostavený ako vyrovnaný. Bežný rozpočet bol zostavený ako </w:t>
      </w:r>
      <w:r w:rsidR="00BF6ADB"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vyrovnaný</w:t>
      </w: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kapitálový rozpočet ako </w:t>
      </w:r>
      <w:r w:rsidR="00BF6ADB"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vyrovnaný</w:t>
      </w:r>
      <w:r w:rsidRPr="006270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Hospodárenie obce sa riadilo podľa</w:t>
      </w:r>
      <w:r w:rsidR="00B83C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schváleného rozpočtu na rok 202</w:t>
      </w:r>
      <w:r w:rsidR="00BC674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B83CCB" w:rsidRPr="00BD330D" w:rsidRDefault="00B83CCB" w:rsidP="00B83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5116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Rozpočet obce bol schválený obecným zastupiteľstvom </w:t>
      </w:r>
      <w:r w:rsid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>dňa 11.12.2020 uznesením č. 63/2020</w:t>
      </w:r>
      <w:r w:rsidRPr="00642D0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83CCB" w:rsidRPr="00642D07" w:rsidRDefault="00B83CCB" w:rsidP="00B8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2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Zmeny rozpočtu: </w:t>
      </w:r>
    </w:p>
    <w:p w:rsidR="00B83CCB" w:rsidRPr="00B67709" w:rsidRDefault="00B83CCB" w:rsidP="00B8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A5AC1" w:rsidRPr="001A5AC1" w:rsidRDefault="001A5AC1" w:rsidP="001A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>-           prvá  zmena  schválená dňa 04.01.2021 rozpočtovým opatrením  č.1/2021</w:t>
      </w:r>
    </w:p>
    <w:p w:rsidR="001A5AC1" w:rsidRPr="001A5AC1" w:rsidRDefault="001A5AC1" w:rsidP="001A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druhá zmena  schválená dňa 22.02.2021 rozpočtovým opatrením  č.2/2021</w:t>
      </w:r>
    </w:p>
    <w:p w:rsidR="001A5AC1" w:rsidRPr="001A5AC1" w:rsidRDefault="001A5AC1" w:rsidP="001A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A5AC1" w:rsidRPr="001A5AC1" w:rsidRDefault="001A5AC1" w:rsidP="001A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tretia zmena  schválená dňa 15.03.2021  uznesením </w:t>
      </w:r>
      <w:proofErr w:type="spellStart"/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>OcZ</w:t>
      </w:r>
      <w:proofErr w:type="spellEnd"/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68/2021</w:t>
      </w:r>
    </w:p>
    <w:p w:rsidR="001A5AC1" w:rsidRPr="001A5AC1" w:rsidRDefault="001A5AC1" w:rsidP="001A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štvrtá  zmena  schválená dňa 30.04.2021 rozpočtovým opatren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>ím  č. 4/2021</w:t>
      </w:r>
    </w:p>
    <w:p w:rsidR="001A5AC1" w:rsidRPr="001A5AC1" w:rsidRDefault="001A5AC1" w:rsidP="001A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piata  zmena  schválená dňa 19.06.2021  uznesením </w:t>
      </w:r>
      <w:proofErr w:type="spellStart"/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>OcZ</w:t>
      </w:r>
      <w:proofErr w:type="spellEnd"/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79/2021</w:t>
      </w:r>
    </w:p>
    <w:p w:rsidR="001A5AC1" w:rsidRPr="001A5AC1" w:rsidRDefault="001A5AC1" w:rsidP="001A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šiesta zmena  schválená dňa 31.08.2021  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rozpočtovým opatrením  č. 6/2021</w:t>
      </w:r>
    </w:p>
    <w:p w:rsidR="001A5AC1" w:rsidRPr="001A5AC1" w:rsidRDefault="001A5AC1" w:rsidP="001A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siedma zmena schválená dňa 02.09.2021 uznesením </w:t>
      </w:r>
      <w:proofErr w:type="spellStart"/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>OcZ</w:t>
      </w:r>
      <w:proofErr w:type="spellEnd"/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81/2021</w:t>
      </w:r>
    </w:p>
    <w:p w:rsidR="001A5AC1" w:rsidRPr="001A5AC1" w:rsidRDefault="001A5AC1" w:rsidP="001A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osma zmena schválená dňa 30.12.2021 znesením </w:t>
      </w:r>
      <w:proofErr w:type="spellStart"/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>OcZ</w:t>
      </w:r>
      <w:proofErr w:type="spellEnd"/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 </w:t>
      </w:r>
      <w:proofErr w:type="spellStart"/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proofErr w:type="spellEnd"/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>. 85/2021</w:t>
      </w:r>
    </w:p>
    <w:p w:rsidR="001A5AC1" w:rsidRPr="001A5AC1" w:rsidRDefault="001A5AC1" w:rsidP="001A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1A5AC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deviata zmena schválená dňa 31.12.2021 rozpočtovým opatrením 09/2021</w:t>
      </w:r>
    </w:p>
    <w:p w:rsidR="00A56AC7" w:rsidRDefault="00A56AC7" w:rsidP="00A5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AC7" w:rsidRPr="004609C3" w:rsidRDefault="00A56AC7" w:rsidP="00A5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1A5AC1" w:rsidP="004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Rozpočet obce k 31.12.2021</w:t>
      </w:r>
      <w:r w:rsidR="004609C3"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A5AC1" w:rsidRPr="001A5AC1" w:rsidRDefault="001A5AC1" w:rsidP="001A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3"/>
        <w:gridCol w:w="1984"/>
        <w:gridCol w:w="1843"/>
        <w:gridCol w:w="1231"/>
      </w:tblGrid>
      <w:tr w:rsidR="001A5AC1" w:rsidRPr="001A5AC1" w:rsidTr="009F1A3B">
        <w:tc>
          <w:tcPr>
            <w:tcW w:w="2410" w:type="dxa"/>
            <w:shd w:val="clear" w:color="auto" w:fill="DDD9C3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DDD9C3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Schválený rozpočet </w:t>
            </w:r>
          </w:p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DD9C3"/>
          </w:tcPr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Schválený rozpočet </w:t>
            </w:r>
          </w:p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 poslednej zmene</w:t>
            </w:r>
          </w:p>
        </w:tc>
        <w:tc>
          <w:tcPr>
            <w:tcW w:w="1843" w:type="dxa"/>
            <w:shd w:val="clear" w:color="auto" w:fill="DDD9C3"/>
          </w:tcPr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Skutočné </w:t>
            </w:r>
          </w:p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plnenie príjmov/ čerpanie výdavkov</w:t>
            </w:r>
          </w:p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 31.12.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231" w:type="dxa"/>
            <w:shd w:val="clear" w:color="auto" w:fill="DDD9C3"/>
          </w:tcPr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% plnenia príjmov/</w:t>
            </w:r>
          </w:p>
          <w:p w:rsidR="001A5AC1" w:rsidRPr="001A5AC1" w:rsidRDefault="001A5AC1" w:rsidP="001A5AC1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% čerpania výdavkov </w:t>
            </w:r>
          </w:p>
        </w:tc>
      </w:tr>
      <w:tr w:rsidR="001A5AC1" w:rsidRPr="001A5AC1" w:rsidTr="009F1A3B">
        <w:tc>
          <w:tcPr>
            <w:tcW w:w="2410" w:type="dxa"/>
            <w:shd w:val="clear" w:color="auto" w:fill="D9D9D9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843" w:type="dxa"/>
            <w:shd w:val="clear" w:color="auto" w:fill="D9D9D9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653.962</w:t>
            </w:r>
          </w:p>
        </w:tc>
        <w:tc>
          <w:tcPr>
            <w:tcW w:w="1984" w:type="dxa"/>
            <w:shd w:val="clear" w:color="auto" w:fill="D9D9D9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1.271.785</w:t>
            </w:r>
          </w:p>
        </w:tc>
        <w:tc>
          <w:tcPr>
            <w:tcW w:w="1843" w:type="dxa"/>
            <w:shd w:val="clear" w:color="auto" w:fill="D9D9D9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1 212 740,65</w:t>
            </w:r>
          </w:p>
        </w:tc>
        <w:tc>
          <w:tcPr>
            <w:tcW w:w="1231" w:type="dxa"/>
            <w:shd w:val="clear" w:color="auto" w:fill="D9D9D9"/>
          </w:tcPr>
          <w:p w:rsidR="001A5AC1" w:rsidRPr="001A5AC1" w:rsidRDefault="00D7147F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95,25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1843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31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1A5AC1" w:rsidRPr="001A5AC1" w:rsidTr="001A5AC1">
        <w:trPr>
          <w:trHeight w:val="326"/>
        </w:trPr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1843" w:type="dxa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626.055</w:t>
            </w:r>
          </w:p>
        </w:tc>
        <w:tc>
          <w:tcPr>
            <w:tcW w:w="1984" w:type="dxa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703.550</w:t>
            </w:r>
          </w:p>
        </w:tc>
        <w:tc>
          <w:tcPr>
            <w:tcW w:w="1843" w:type="dxa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654.409,70</w:t>
            </w:r>
          </w:p>
        </w:tc>
        <w:tc>
          <w:tcPr>
            <w:tcW w:w="1231" w:type="dxa"/>
          </w:tcPr>
          <w:p w:rsidR="001A5AC1" w:rsidRPr="001A5AC1" w:rsidRDefault="00D7147F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92,76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1843" w:type="dxa"/>
          </w:tcPr>
          <w:p w:rsidR="001A5AC1" w:rsidRPr="001A5AC1" w:rsidRDefault="005C4AB3" w:rsidP="001A5A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4" w:type="dxa"/>
          </w:tcPr>
          <w:p w:rsidR="001A5AC1" w:rsidRPr="001A5AC1" w:rsidRDefault="005C4AB3" w:rsidP="001A5A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19.513</w:t>
            </w:r>
          </w:p>
        </w:tc>
        <w:tc>
          <w:tcPr>
            <w:tcW w:w="1843" w:type="dxa"/>
          </w:tcPr>
          <w:p w:rsidR="001A5AC1" w:rsidRPr="001A5AC1" w:rsidRDefault="005C4AB3" w:rsidP="001A5A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9.755,81</w:t>
            </w:r>
          </w:p>
        </w:tc>
        <w:tc>
          <w:tcPr>
            <w:tcW w:w="1231" w:type="dxa"/>
          </w:tcPr>
          <w:p w:rsidR="001A5AC1" w:rsidRPr="001A5AC1" w:rsidRDefault="005C4AB3" w:rsidP="001A5A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príjmy</w:t>
            </w:r>
          </w:p>
        </w:tc>
        <w:tc>
          <w:tcPr>
            <w:tcW w:w="1843" w:type="dxa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4" w:type="dxa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511.836</w:t>
            </w:r>
          </w:p>
        </w:tc>
        <w:tc>
          <w:tcPr>
            <w:tcW w:w="1843" w:type="dxa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511.702,08</w:t>
            </w:r>
          </w:p>
        </w:tc>
        <w:tc>
          <w:tcPr>
            <w:tcW w:w="1231" w:type="dxa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Príjmy RO s právnou </w:t>
            </w:r>
          </w:p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subjektivitou</w:t>
            </w:r>
          </w:p>
        </w:tc>
        <w:tc>
          <w:tcPr>
            <w:tcW w:w="1843" w:type="dxa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27.907</w:t>
            </w:r>
          </w:p>
        </w:tc>
        <w:tc>
          <w:tcPr>
            <w:tcW w:w="1984" w:type="dxa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36.886</w:t>
            </w:r>
          </w:p>
        </w:tc>
        <w:tc>
          <w:tcPr>
            <w:tcW w:w="1843" w:type="dxa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36.873,06</w:t>
            </w:r>
          </w:p>
        </w:tc>
        <w:tc>
          <w:tcPr>
            <w:tcW w:w="1231" w:type="dxa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99,96</w:t>
            </w:r>
          </w:p>
        </w:tc>
      </w:tr>
      <w:tr w:rsidR="001A5AC1" w:rsidRPr="001A5AC1" w:rsidTr="009F1A3B">
        <w:tc>
          <w:tcPr>
            <w:tcW w:w="2410" w:type="dxa"/>
            <w:shd w:val="clear" w:color="auto" w:fill="D9D9D9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1843" w:type="dxa"/>
            <w:shd w:val="clear" w:color="auto" w:fill="D9D9D9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653.962</w:t>
            </w:r>
          </w:p>
        </w:tc>
        <w:tc>
          <w:tcPr>
            <w:tcW w:w="1984" w:type="dxa"/>
            <w:shd w:val="clear" w:color="auto" w:fill="D9D9D9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1.271.785</w:t>
            </w:r>
          </w:p>
        </w:tc>
        <w:tc>
          <w:tcPr>
            <w:tcW w:w="1843" w:type="dxa"/>
            <w:shd w:val="clear" w:color="auto" w:fill="D9D9D9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1 175 310,99</w:t>
            </w:r>
          </w:p>
        </w:tc>
        <w:tc>
          <w:tcPr>
            <w:tcW w:w="1231" w:type="dxa"/>
            <w:shd w:val="clear" w:color="auto" w:fill="D9D9D9"/>
          </w:tcPr>
          <w:p w:rsidR="001A5AC1" w:rsidRPr="001A5AC1" w:rsidRDefault="006A240A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92,4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1843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31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1843" w:type="dxa"/>
          </w:tcPr>
          <w:p w:rsidR="001A5AC1" w:rsidRPr="001A5AC1" w:rsidRDefault="001A5AC1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309.238</w:t>
            </w:r>
          </w:p>
        </w:tc>
        <w:tc>
          <w:tcPr>
            <w:tcW w:w="1984" w:type="dxa"/>
          </w:tcPr>
          <w:p w:rsidR="001A5AC1" w:rsidRPr="001A5AC1" w:rsidRDefault="001A5AC1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385.452</w:t>
            </w:r>
          </w:p>
        </w:tc>
        <w:tc>
          <w:tcPr>
            <w:tcW w:w="1843" w:type="dxa"/>
          </w:tcPr>
          <w:p w:rsidR="001A5AC1" w:rsidRPr="001A5AC1" w:rsidRDefault="001A5AC1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302.900,37</w:t>
            </w:r>
          </w:p>
        </w:tc>
        <w:tc>
          <w:tcPr>
            <w:tcW w:w="1231" w:type="dxa"/>
          </w:tcPr>
          <w:p w:rsidR="001A5AC1" w:rsidRPr="001A5AC1" w:rsidRDefault="001A5AC1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1843" w:type="dxa"/>
          </w:tcPr>
          <w:p w:rsidR="001A5AC1" w:rsidRPr="001A5AC1" w:rsidRDefault="001A5AC1" w:rsidP="009F1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4" w:type="dxa"/>
          </w:tcPr>
          <w:p w:rsidR="001A5AC1" w:rsidRPr="001A5AC1" w:rsidRDefault="001A5AC1" w:rsidP="009F1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490.002</w:t>
            </w:r>
          </w:p>
        </w:tc>
        <w:tc>
          <w:tcPr>
            <w:tcW w:w="1843" w:type="dxa"/>
          </w:tcPr>
          <w:p w:rsidR="001A5AC1" w:rsidRPr="001A5AC1" w:rsidRDefault="001A5AC1" w:rsidP="009F1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480.244,78</w:t>
            </w:r>
          </w:p>
        </w:tc>
        <w:tc>
          <w:tcPr>
            <w:tcW w:w="1231" w:type="dxa"/>
          </w:tcPr>
          <w:p w:rsidR="001A5AC1" w:rsidRPr="001A5AC1" w:rsidRDefault="001A5AC1" w:rsidP="009F1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výdavky</w:t>
            </w:r>
          </w:p>
        </w:tc>
        <w:tc>
          <w:tcPr>
            <w:tcW w:w="1843" w:type="dxa"/>
          </w:tcPr>
          <w:p w:rsidR="001A5AC1" w:rsidRPr="001A5AC1" w:rsidRDefault="001A5AC1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4" w:type="dxa"/>
          </w:tcPr>
          <w:p w:rsidR="001A5AC1" w:rsidRPr="001A5AC1" w:rsidRDefault="001A5AC1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20.000</w:t>
            </w:r>
          </w:p>
        </w:tc>
        <w:tc>
          <w:tcPr>
            <w:tcW w:w="1843" w:type="dxa"/>
          </w:tcPr>
          <w:p w:rsidR="001A5AC1" w:rsidRPr="001A5AC1" w:rsidRDefault="001A5AC1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20.000</w:t>
            </w:r>
          </w:p>
        </w:tc>
        <w:tc>
          <w:tcPr>
            <w:tcW w:w="1231" w:type="dxa"/>
          </w:tcPr>
          <w:p w:rsidR="001A5AC1" w:rsidRPr="001A5AC1" w:rsidRDefault="001A5AC1" w:rsidP="009F1A3B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1A5AC1" w:rsidRPr="001A5AC1" w:rsidTr="009F1A3B">
        <w:tc>
          <w:tcPr>
            <w:tcW w:w="2410" w:type="dxa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Výdavky RO s právnou</w:t>
            </w:r>
          </w:p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subjektivitou</w:t>
            </w:r>
          </w:p>
        </w:tc>
        <w:tc>
          <w:tcPr>
            <w:tcW w:w="1843" w:type="dxa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344.724</w:t>
            </w:r>
          </w:p>
        </w:tc>
        <w:tc>
          <w:tcPr>
            <w:tcW w:w="1984" w:type="dxa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376.331</w:t>
            </w:r>
          </w:p>
        </w:tc>
        <w:tc>
          <w:tcPr>
            <w:tcW w:w="1843" w:type="dxa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372.165,84</w:t>
            </w:r>
          </w:p>
        </w:tc>
        <w:tc>
          <w:tcPr>
            <w:tcW w:w="1231" w:type="dxa"/>
          </w:tcPr>
          <w:p w:rsidR="001A5AC1" w:rsidRPr="001A5AC1" w:rsidRDefault="006A240A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98,88</w:t>
            </w:r>
          </w:p>
        </w:tc>
      </w:tr>
      <w:tr w:rsidR="001A5AC1" w:rsidRPr="001A5AC1" w:rsidTr="009F1A3B">
        <w:tc>
          <w:tcPr>
            <w:tcW w:w="2410" w:type="dxa"/>
            <w:shd w:val="clear" w:color="auto" w:fill="D9D9D9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A5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Rozpočtové hospodárenie obce</w:t>
            </w:r>
          </w:p>
        </w:tc>
        <w:tc>
          <w:tcPr>
            <w:tcW w:w="1843" w:type="dxa"/>
            <w:shd w:val="clear" w:color="auto" w:fill="D9D9D9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4" w:type="dxa"/>
            <w:shd w:val="clear" w:color="auto" w:fill="D9D9D9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1A5AC1" w:rsidRPr="001A5AC1" w:rsidRDefault="005C4AB3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37 429,66</w:t>
            </w:r>
          </w:p>
        </w:tc>
        <w:tc>
          <w:tcPr>
            <w:tcW w:w="1231" w:type="dxa"/>
            <w:shd w:val="clear" w:color="auto" w:fill="D9D9D9"/>
          </w:tcPr>
          <w:p w:rsidR="001A5AC1" w:rsidRPr="001A5AC1" w:rsidRDefault="001A5AC1" w:rsidP="001A5AC1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:rsidR="004609C3" w:rsidRPr="004609C3" w:rsidRDefault="004609C3" w:rsidP="004609C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2. R</w:t>
      </w:r>
      <w:r w:rsidR="00AA560A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o</w:t>
      </w:r>
      <w:r w:rsidR="00AE411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zbor plnenia príjmov za rok 2021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3021"/>
        <w:gridCol w:w="3249"/>
      </w:tblGrid>
      <w:tr w:rsidR="004609C3" w:rsidRPr="004609C3" w:rsidTr="00CB0C28">
        <w:tc>
          <w:tcPr>
            <w:tcW w:w="2962" w:type="dxa"/>
            <w:shd w:val="clear" w:color="auto" w:fill="D9D9D9"/>
          </w:tcPr>
          <w:p w:rsidR="004609C3" w:rsidRPr="00627058" w:rsidRDefault="00AE411D" w:rsidP="00FF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2021</w:t>
            </w:r>
          </w:p>
        </w:tc>
        <w:tc>
          <w:tcPr>
            <w:tcW w:w="3071" w:type="dxa"/>
            <w:shd w:val="clear" w:color="auto" w:fill="D9D9D9"/>
          </w:tcPr>
          <w:p w:rsidR="004609C3" w:rsidRPr="00627058" w:rsidRDefault="00AE411D" w:rsidP="00FF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31.12.2021</w:t>
            </w:r>
          </w:p>
        </w:tc>
        <w:tc>
          <w:tcPr>
            <w:tcW w:w="3323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4609C3" w:rsidRPr="004609C3" w:rsidTr="00CB0C28">
        <w:tc>
          <w:tcPr>
            <w:tcW w:w="2962" w:type="dxa"/>
          </w:tcPr>
          <w:p w:rsidR="004609C3" w:rsidRPr="00627058" w:rsidRDefault="00AE411D" w:rsidP="00C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1.271.785</w:t>
            </w:r>
            <w:r w:rsidR="004609C3" w:rsidRPr="0062705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071" w:type="dxa"/>
          </w:tcPr>
          <w:p w:rsidR="004609C3" w:rsidRPr="00627058" w:rsidRDefault="00AE411D" w:rsidP="0062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1 212 740,65</w:t>
            </w:r>
          </w:p>
        </w:tc>
        <w:tc>
          <w:tcPr>
            <w:tcW w:w="3323" w:type="dxa"/>
          </w:tcPr>
          <w:p w:rsidR="004609C3" w:rsidRPr="004609C3" w:rsidRDefault="00AE411D" w:rsidP="0074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95.25</w:t>
            </w:r>
          </w:p>
        </w:tc>
      </w:tr>
    </w:tbl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celkových príjmov 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>1.271.785</w:t>
      </w:r>
      <w:r w:rsidR="00C55B52"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,-</w:t>
      </w:r>
      <w:r w:rsidR="00C55B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BC52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skutočný príjem k 31.12.202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>1.212.740,65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>95,25</w:t>
      </w:r>
      <w:r w:rsidR="00C55B52"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plnenie. 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BC2FE7" w:rsidRDefault="004609C3" w:rsidP="004609C3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BC2F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Bežné príjmy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3022"/>
        <w:gridCol w:w="3251"/>
      </w:tblGrid>
      <w:tr w:rsidR="004609C3" w:rsidRPr="004609C3" w:rsidTr="00CB0C28">
        <w:tc>
          <w:tcPr>
            <w:tcW w:w="2962" w:type="dxa"/>
            <w:shd w:val="clear" w:color="auto" w:fill="D9D9D9"/>
          </w:tcPr>
          <w:p w:rsidR="004609C3" w:rsidRPr="004609C3" w:rsidRDefault="00AE411D" w:rsidP="00A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na rok 2021</w:t>
            </w:r>
          </w:p>
        </w:tc>
        <w:tc>
          <w:tcPr>
            <w:tcW w:w="3071" w:type="dxa"/>
            <w:shd w:val="clear" w:color="auto" w:fill="D9D9D9"/>
          </w:tcPr>
          <w:p w:rsidR="004609C3" w:rsidRPr="004609C3" w:rsidRDefault="00AE411D" w:rsidP="00C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31.12.2021</w:t>
            </w:r>
          </w:p>
        </w:tc>
        <w:tc>
          <w:tcPr>
            <w:tcW w:w="3323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4609C3" w:rsidRPr="004609C3" w:rsidTr="00CB0C28">
        <w:tc>
          <w:tcPr>
            <w:tcW w:w="2962" w:type="dxa"/>
          </w:tcPr>
          <w:p w:rsidR="004609C3" w:rsidRPr="004609C3" w:rsidRDefault="00F14427" w:rsidP="00C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703.550</w:t>
            </w:r>
            <w:r w:rsidR="004609C3"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071" w:type="dxa"/>
          </w:tcPr>
          <w:p w:rsidR="004609C3" w:rsidRPr="004609C3" w:rsidRDefault="00F14427" w:rsidP="0056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654.409,70</w:t>
            </w:r>
          </w:p>
        </w:tc>
        <w:tc>
          <w:tcPr>
            <w:tcW w:w="3323" w:type="dxa"/>
          </w:tcPr>
          <w:p w:rsidR="004609C3" w:rsidRPr="004609C3" w:rsidRDefault="00F14427" w:rsidP="00C5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</w:t>
            </w:r>
          </w:p>
        </w:tc>
      </w:tr>
    </w:tbl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bežných príjmov </w:t>
      </w:r>
      <w:r w:rsidR="00F14427">
        <w:rPr>
          <w:rFonts w:ascii="Times New Roman" w:eastAsia="Times New Roman" w:hAnsi="Times New Roman" w:cs="Times New Roman"/>
          <w:sz w:val="24"/>
          <w:szCs w:val="24"/>
          <w:lang w:eastAsia="sk-SK"/>
        </w:rPr>
        <w:t>703. 550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BC52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sku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>točný príjem k 31.12.2021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F14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654.409,70 </w:t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 </w:t>
      </w:r>
      <w:r w:rsidR="00F14427">
        <w:rPr>
          <w:rFonts w:ascii="Times New Roman" w:eastAsia="Times New Roman" w:hAnsi="Times New Roman" w:cs="Times New Roman"/>
          <w:sz w:val="24"/>
          <w:szCs w:val="24"/>
          <w:lang w:eastAsia="sk-SK"/>
        </w:rPr>
        <w:t>93</w:t>
      </w:r>
      <w:r w:rsidR="00A731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</w:t>
      </w: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4A491F" w:rsidRDefault="006571EC" w:rsidP="006571E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A49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daňové príjmy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2"/>
        <w:gridCol w:w="3250"/>
      </w:tblGrid>
      <w:tr w:rsidR="006571EC" w:rsidRPr="006571EC" w:rsidTr="005A334C">
        <w:trPr>
          <w:trHeight w:val="973"/>
        </w:trPr>
        <w:tc>
          <w:tcPr>
            <w:tcW w:w="2962" w:type="dxa"/>
            <w:shd w:val="clear" w:color="auto" w:fill="D9D9D9"/>
          </w:tcPr>
          <w:p w:rsidR="006571EC" w:rsidRPr="006571EC" w:rsidRDefault="00AE411D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rok 2021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AE411D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31.12.2021</w:t>
            </w:r>
          </w:p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6571EC" w:rsidRDefault="00FB17B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250.520</w:t>
            </w:r>
          </w:p>
        </w:tc>
        <w:tc>
          <w:tcPr>
            <w:tcW w:w="3071" w:type="dxa"/>
          </w:tcPr>
          <w:p w:rsidR="006571EC" w:rsidRPr="006571EC" w:rsidRDefault="006571EC" w:rsidP="00F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 w:rsidR="00FB17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240.893,57</w:t>
            </w:r>
          </w:p>
        </w:tc>
        <w:tc>
          <w:tcPr>
            <w:tcW w:w="3323" w:type="dxa"/>
          </w:tcPr>
          <w:p w:rsidR="006571EC" w:rsidRPr="006571EC" w:rsidRDefault="00983A0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96,10</w:t>
            </w:r>
          </w:p>
        </w:tc>
      </w:tr>
    </w:tbl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Výnos dane z príjmov poukázaný územnej samospráve 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predpokladanej finančnej čiastky v sume </w:t>
      </w:r>
      <w:r w:rsidR="00FB17BC">
        <w:rPr>
          <w:rFonts w:ascii="Times New Roman" w:eastAsia="Times New Roman" w:hAnsi="Times New Roman" w:cs="Times New Roman"/>
          <w:sz w:val="24"/>
          <w:szCs w:val="24"/>
          <w:lang w:eastAsia="sk-SK"/>
        </w:rPr>
        <w:t>235.210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 z výnosu </w:t>
      </w:r>
      <w:r w:rsidR="00A73175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ED79C5">
        <w:rPr>
          <w:rFonts w:ascii="Times New Roman" w:eastAsia="Times New Roman" w:hAnsi="Times New Roman" w:cs="Times New Roman"/>
          <w:sz w:val="24"/>
          <w:szCs w:val="24"/>
          <w:lang w:eastAsia="sk-SK"/>
        </w:rPr>
        <w:t>ane z príjmov boli k 31.12.202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poukázané finančné prostriedky zo ŠR v sume </w:t>
      </w:r>
      <w:r w:rsidR="00FB17BC">
        <w:rPr>
          <w:rFonts w:ascii="Times New Roman" w:eastAsia="Times New Roman" w:hAnsi="Times New Roman" w:cs="Times New Roman"/>
          <w:sz w:val="24"/>
          <w:szCs w:val="24"/>
          <w:lang w:eastAsia="sk-SK"/>
        </w:rPr>
        <w:t>231.231,04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plnenie na </w:t>
      </w:r>
      <w:r w:rsidR="00FB17BC">
        <w:rPr>
          <w:rFonts w:ascii="Times New Roman" w:eastAsia="Times New Roman" w:hAnsi="Times New Roman" w:cs="Times New Roman"/>
          <w:sz w:val="24"/>
          <w:szCs w:val="24"/>
          <w:lang w:eastAsia="sk-SK"/>
        </w:rPr>
        <w:t>98,3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%. 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Daň z nehnuteľností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Z rozpočtovaných 7</w:t>
      </w:r>
      <w:r w:rsidR="00ED79C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B17BC">
        <w:rPr>
          <w:rFonts w:ascii="Times New Roman" w:eastAsia="Times New Roman" w:hAnsi="Times New Roman" w:cs="Times New Roman"/>
          <w:sz w:val="24"/>
          <w:szCs w:val="24"/>
          <w:lang w:eastAsia="sk-SK"/>
        </w:rPr>
        <w:t>040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 </w:t>
      </w:r>
      <w:r w:rsidR="00ED79C5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A731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A41831">
        <w:rPr>
          <w:rFonts w:ascii="Times New Roman" w:eastAsia="Times New Roman" w:hAnsi="Times New Roman" w:cs="Times New Roman"/>
          <w:sz w:val="24"/>
          <w:szCs w:val="24"/>
          <w:lang w:eastAsia="sk-SK"/>
        </w:rPr>
        <w:t>5.</w:t>
      </w:r>
      <w:r w:rsidR="00ED79C5">
        <w:rPr>
          <w:rFonts w:ascii="Times New Roman" w:eastAsia="Times New Roman" w:hAnsi="Times New Roman" w:cs="Times New Roman"/>
          <w:sz w:val="24"/>
          <w:szCs w:val="24"/>
          <w:lang w:eastAsia="sk-SK"/>
        </w:rPr>
        <w:t>410,31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ED79C5">
        <w:rPr>
          <w:rFonts w:ascii="Times New Roman" w:eastAsia="Times New Roman" w:hAnsi="Times New Roman" w:cs="Times New Roman"/>
          <w:sz w:val="24"/>
          <w:szCs w:val="24"/>
          <w:lang w:eastAsia="sk-SK"/>
        </w:rPr>
        <w:t>72,52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Príjmy dane z pozemkov boli v sume </w:t>
      </w:r>
      <w:r w:rsidR="00FB17BC">
        <w:rPr>
          <w:rFonts w:ascii="Times New Roman" w:eastAsia="Times New Roman" w:hAnsi="Times New Roman" w:cs="Times New Roman"/>
          <w:sz w:val="24"/>
          <w:szCs w:val="24"/>
          <w:lang w:eastAsia="sk-SK"/>
        </w:rPr>
        <w:t>4.324,20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dane zo stavieb boli v sume </w:t>
      </w:r>
      <w:r w:rsidR="00FB17BC">
        <w:rPr>
          <w:rFonts w:ascii="Times New Roman" w:eastAsia="Times New Roman" w:hAnsi="Times New Roman" w:cs="Times New Roman"/>
          <w:sz w:val="24"/>
          <w:szCs w:val="24"/>
          <w:lang w:eastAsia="sk-SK"/>
        </w:rPr>
        <w:t>1.554,09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 Za rozpočtový rok bolo zinkasovaných </w:t>
      </w:r>
      <w:r w:rsidR="00FB17BC">
        <w:rPr>
          <w:rFonts w:ascii="Times New Roman" w:eastAsia="Times New Roman" w:hAnsi="Times New Roman" w:cs="Times New Roman"/>
          <w:sz w:val="24"/>
          <w:szCs w:val="24"/>
          <w:lang w:eastAsia="sk-SK"/>
        </w:rPr>
        <w:t>5.878,29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31.12.2021</w:t>
      </w:r>
      <w:r w:rsidR="000D378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Daň za psa </w:t>
      </w:r>
    </w:p>
    <w:p w:rsidR="006571EC" w:rsidRPr="00F7781E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420,- EUR </w:t>
      </w:r>
      <w:r w:rsidR="00637F9B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</w:t>
      </w:r>
      <w:r w:rsidR="005A334C">
        <w:rPr>
          <w:rFonts w:ascii="Times New Roman" w:eastAsia="Times New Roman" w:hAnsi="Times New Roman" w:cs="Times New Roman"/>
          <w:sz w:val="24"/>
          <w:szCs w:val="24"/>
          <w:lang w:eastAsia="sk-SK"/>
        </w:rPr>
        <w:t> 31.12.202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5A334C">
        <w:rPr>
          <w:rFonts w:ascii="Times New Roman" w:eastAsia="Times New Roman" w:hAnsi="Times New Roman" w:cs="Times New Roman"/>
          <w:sz w:val="24"/>
          <w:szCs w:val="24"/>
          <w:lang w:eastAsia="sk-SK"/>
        </w:rPr>
        <w:t>231</w:t>
      </w:r>
      <w:r w:rsidR="000D3787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EUR, čo je </w:t>
      </w:r>
      <w:r w:rsidR="005A334C">
        <w:rPr>
          <w:rFonts w:ascii="Times New Roman" w:eastAsia="Times New Roman" w:hAnsi="Times New Roman" w:cs="Times New Roman"/>
          <w:sz w:val="24"/>
          <w:szCs w:val="24"/>
          <w:lang w:eastAsia="sk-SK"/>
        </w:rPr>
        <w:t>55</w:t>
      </w:r>
      <w:r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plnenie. </w:t>
      </w:r>
    </w:p>
    <w:p w:rsidR="006571EC" w:rsidRPr="00F7781E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778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Poplatok za komunálny odpad a drobný stavebný odpad </w:t>
      </w:r>
    </w:p>
    <w:p w:rsidR="006571EC" w:rsidRDefault="00625813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>Z rozpočtovaných 7</w:t>
      </w:r>
      <w:r w:rsidR="00637F9B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A334C">
        <w:rPr>
          <w:rFonts w:ascii="Times New Roman" w:eastAsia="Times New Roman" w:hAnsi="Times New Roman" w:cs="Times New Roman"/>
          <w:sz w:val="24"/>
          <w:szCs w:val="24"/>
          <w:lang w:eastAsia="sk-SK"/>
        </w:rPr>
        <w:t>850</w:t>
      </w:r>
      <w:r w:rsidR="006571EC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 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31.12.2021</w:t>
      </w:r>
      <w:r w:rsidR="006571EC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4A491F">
        <w:rPr>
          <w:rFonts w:ascii="Times New Roman" w:eastAsia="Times New Roman" w:hAnsi="Times New Roman" w:cs="Times New Roman"/>
          <w:sz w:val="24"/>
          <w:szCs w:val="24"/>
          <w:lang w:eastAsia="sk-SK"/>
        </w:rPr>
        <w:t>3.553,24</w:t>
      </w:r>
      <w:r w:rsidR="00637F9B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4A491F">
        <w:rPr>
          <w:rFonts w:ascii="Times New Roman" w:eastAsia="Times New Roman" w:hAnsi="Times New Roman" w:cs="Times New Roman"/>
          <w:sz w:val="24"/>
          <w:szCs w:val="24"/>
          <w:lang w:eastAsia="sk-SK"/>
        </w:rPr>
        <w:t>45</w:t>
      </w:r>
      <w:r w:rsidR="006571EC" w:rsidRPr="00F778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71EC"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% plnenie.</w:t>
      </w:r>
    </w:p>
    <w:p w:rsidR="000D3787" w:rsidRPr="006571EC" w:rsidRDefault="00AE411D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k 31.12.2021</w:t>
      </w:r>
      <w:r w:rsidR="000D3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eviduje pohľadávky na dani z nehnuteľnosti, daň za psa a p</w:t>
      </w:r>
      <w:r w:rsidR="00A418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oplatok za TDO vo výške </w:t>
      </w:r>
      <w:r w:rsidR="004A491F">
        <w:rPr>
          <w:rFonts w:ascii="Times New Roman" w:eastAsia="Times New Roman" w:hAnsi="Times New Roman" w:cs="Times New Roman"/>
          <w:sz w:val="24"/>
          <w:szCs w:val="24"/>
          <w:lang w:eastAsia="sk-SK"/>
        </w:rPr>
        <w:t>22.897,93</w:t>
      </w:r>
      <w:r w:rsidR="000D3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6571EC" w:rsidRPr="006571EC" w:rsidRDefault="006571EC" w:rsidP="006571E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nedaňové príjmy: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2"/>
        <w:gridCol w:w="3250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AE411D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rok 2021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AE411D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31.12.2021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571EC" w:rsidRPr="0056462C" w:rsidTr="002A59AC">
        <w:tc>
          <w:tcPr>
            <w:tcW w:w="2962" w:type="dxa"/>
          </w:tcPr>
          <w:p w:rsidR="006571EC" w:rsidRPr="004D3FD8" w:rsidRDefault="006D4DD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20.715</w:t>
            </w:r>
          </w:p>
        </w:tc>
        <w:tc>
          <w:tcPr>
            <w:tcW w:w="3071" w:type="dxa"/>
          </w:tcPr>
          <w:p w:rsidR="006571EC" w:rsidRPr="004D3FD8" w:rsidRDefault="004D3FD8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D3FD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10.297,92</w:t>
            </w:r>
          </w:p>
        </w:tc>
        <w:tc>
          <w:tcPr>
            <w:tcW w:w="3323" w:type="dxa"/>
          </w:tcPr>
          <w:p w:rsidR="006571EC" w:rsidRPr="004D3FD8" w:rsidRDefault="006D4DDF" w:rsidP="006D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49,5</w:t>
            </w:r>
          </w:p>
        </w:tc>
      </w:tr>
    </w:tbl>
    <w:p w:rsidR="006571EC" w:rsidRPr="0056462C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D80F64" w:rsidRDefault="00D80F64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80F64" w:rsidRDefault="00D80F64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Príjmy z podnikania a z vlastníctva majetku</w:t>
      </w:r>
    </w:p>
    <w:p w:rsidR="006571EC" w:rsidRDefault="006571EC" w:rsidP="00D8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127B4E">
        <w:rPr>
          <w:rFonts w:ascii="Times New Roman" w:eastAsia="Times New Roman" w:hAnsi="Times New Roman" w:cs="Times New Roman"/>
          <w:sz w:val="24"/>
          <w:szCs w:val="24"/>
          <w:lang w:eastAsia="sk-SK"/>
        </w:rPr>
        <w:t>250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</w:t>
      </w:r>
      <w:r w:rsidR="00394C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A491F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31.12.2021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394CBC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394CBC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Uvedený príjem je z prenajatý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>ch budov, priestorov a objektov a dividendy.</w:t>
      </w:r>
    </w:p>
    <w:p w:rsidR="006571EC" w:rsidRPr="006571EC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Administratívne poplatky a iné poplatky a platby</w:t>
      </w:r>
    </w:p>
    <w:p w:rsidR="006571EC" w:rsidRDefault="006571EC" w:rsidP="006571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Z </w:t>
      </w:r>
      <w:r w:rsidRPr="004D3F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rozpočtovaných </w:t>
      </w:r>
      <w:r w:rsidR="006D4DDF">
        <w:rPr>
          <w:rFonts w:ascii="Times New Roman" w:eastAsia="Times New Roman" w:hAnsi="Times New Roman" w:cs="Times New Roman"/>
          <w:sz w:val="24"/>
          <w:szCs w:val="24"/>
          <w:lang w:eastAsia="sk-SK"/>
        </w:rPr>
        <w:t>20.450</w:t>
      </w:r>
      <w:r w:rsidR="009A37F8" w:rsidRPr="004D3F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D3F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 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</w:t>
      </w:r>
      <w:r w:rsidR="004A491F">
        <w:rPr>
          <w:rFonts w:ascii="Times New Roman" w:eastAsia="Times New Roman" w:hAnsi="Times New Roman" w:cs="Times New Roman"/>
          <w:sz w:val="24"/>
          <w:szCs w:val="24"/>
          <w:lang w:eastAsia="sk-SK"/>
        </w:rPr>
        <w:t>1.12.2021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4A491F">
        <w:rPr>
          <w:rFonts w:ascii="Times New Roman" w:eastAsia="Times New Roman" w:hAnsi="Times New Roman" w:cs="Times New Roman"/>
          <w:sz w:val="24"/>
          <w:szCs w:val="24"/>
          <w:lang w:eastAsia="sk-SK"/>
        </w:rPr>
        <w:t>8959,06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6D4DDF">
        <w:rPr>
          <w:rFonts w:ascii="Times New Roman" w:eastAsia="Times New Roman" w:hAnsi="Times New Roman" w:cs="Times New Roman"/>
          <w:sz w:val="24"/>
          <w:szCs w:val="24"/>
          <w:lang w:eastAsia="sk-SK"/>
        </w:rPr>
        <w:t>44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% plnenie. Ide o príjmy: administratívne – správne poplatky /</w:t>
      </w:r>
      <w:r w:rsidR="004A491F">
        <w:rPr>
          <w:rFonts w:ascii="Times New Roman" w:eastAsia="Times New Roman" w:hAnsi="Times New Roman" w:cs="Times New Roman"/>
          <w:sz w:val="24"/>
          <w:szCs w:val="24"/>
          <w:lang w:eastAsia="sk-SK"/>
        </w:rPr>
        <w:t>341,80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€/, za porušenie predpisov /</w:t>
      </w:r>
      <w:r w:rsidR="00394CBC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€/, poplatky za predaj výrobkov, tovarov a služieb – relácie v miestnom rozhlase, kopírovacie práce, réžia od stravníkov /</w:t>
      </w:r>
      <w:r w:rsidR="004A491F">
        <w:rPr>
          <w:rFonts w:ascii="Times New Roman" w:eastAsia="Times New Roman" w:hAnsi="Times New Roman" w:cs="Times New Roman"/>
          <w:sz w:val="24"/>
          <w:szCs w:val="24"/>
          <w:lang w:eastAsia="sk-SK"/>
        </w:rPr>
        <w:t>3.975,99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€/, školné za MŠ /</w:t>
      </w:r>
      <w:r w:rsidR="004A491F">
        <w:rPr>
          <w:rFonts w:ascii="Times New Roman" w:eastAsia="Times New Roman" w:hAnsi="Times New Roman" w:cs="Times New Roman"/>
          <w:sz w:val="24"/>
          <w:szCs w:val="24"/>
          <w:lang w:eastAsia="sk-SK"/>
        </w:rPr>
        <w:t>238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>,- €/ a</w:t>
      </w:r>
      <w:r w:rsidR="0056462C">
        <w:rPr>
          <w:rFonts w:ascii="Times New Roman" w:eastAsia="Times New Roman" w:hAnsi="Times New Roman" w:cs="Times New Roman"/>
          <w:sz w:val="24"/>
          <w:szCs w:val="24"/>
          <w:lang w:eastAsia="sk-SK"/>
        </w:rPr>
        <w:t> stravné od stravníkov /</w:t>
      </w:r>
      <w:r w:rsidR="004A491F">
        <w:rPr>
          <w:rFonts w:ascii="Times New Roman" w:eastAsia="Times New Roman" w:hAnsi="Times New Roman" w:cs="Times New Roman"/>
          <w:sz w:val="24"/>
          <w:szCs w:val="24"/>
          <w:lang w:eastAsia="sk-SK"/>
        </w:rPr>
        <w:t>4.403,27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EUR/.</w:t>
      </w:r>
    </w:p>
    <w:p w:rsidR="006571EC" w:rsidRPr="006571EC" w:rsidRDefault="006571EC" w:rsidP="006571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Úroky z vkladov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Z rozpočtovaných 15,- € bo</w:t>
      </w:r>
      <w:r w:rsidR="004D3FD8">
        <w:rPr>
          <w:rFonts w:ascii="Times New Roman" w:eastAsia="Times New Roman" w:hAnsi="Times New Roman" w:cs="Times New Roman"/>
          <w:sz w:val="24"/>
          <w:szCs w:val="24"/>
          <w:lang w:eastAsia="sk-SK"/>
        </w:rPr>
        <w:t>l skutočný prí</w:t>
      </w:r>
      <w:r w:rsidR="004A491F">
        <w:rPr>
          <w:rFonts w:ascii="Times New Roman" w:eastAsia="Times New Roman" w:hAnsi="Times New Roman" w:cs="Times New Roman"/>
          <w:sz w:val="24"/>
          <w:szCs w:val="24"/>
          <w:lang w:eastAsia="sk-SK"/>
        </w:rPr>
        <w:t>jem k 31. 12. 2021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€, čo je </w:t>
      </w:r>
      <w:r w:rsidR="009A37F8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iné nedaňové príjmy: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3022"/>
        <w:gridCol w:w="3251"/>
      </w:tblGrid>
      <w:tr w:rsidR="006571EC" w:rsidRPr="006571EC" w:rsidTr="002A59AC">
        <w:tc>
          <w:tcPr>
            <w:tcW w:w="2907" w:type="dxa"/>
            <w:shd w:val="clear" w:color="auto" w:fill="D9D9D9"/>
          </w:tcPr>
          <w:p w:rsidR="006571EC" w:rsidRPr="006571EC" w:rsidRDefault="006571EC" w:rsidP="004A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</w:t>
            </w:r>
            <w:r w:rsidR="004D3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rozpočet na rok 202</w:t>
            </w:r>
            <w:r w:rsidR="004A4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  <w:r w:rsidR="004D3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 poslednej zmene</w:t>
            </w:r>
          </w:p>
        </w:tc>
        <w:tc>
          <w:tcPr>
            <w:tcW w:w="3022" w:type="dxa"/>
            <w:shd w:val="clear" w:color="auto" w:fill="D9D9D9"/>
          </w:tcPr>
          <w:p w:rsidR="006571EC" w:rsidRPr="006571EC" w:rsidRDefault="004A491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31.12.2021</w:t>
            </w:r>
          </w:p>
        </w:tc>
        <w:tc>
          <w:tcPr>
            <w:tcW w:w="3251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571EC" w:rsidRPr="006571EC" w:rsidTr="002A59AC">
        <w:tc>
          <w:tcPr>
            <w:tcW w:w="2907" w:type="dxa"/>
          </w:tcPr>
          <w:p w:rsidR="006571EC" w:rsidRPr="006571EC" w:rsidRDefault="004A491F" w:rsidP="0014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1.200</w:t>
            </w:r>
          </w:p>
        </w:tc>
        <w:tc>
          <w:tcPr>
            <w:tcW w:w="3022" w:type="dxa"/>
          </w:tcPr>
          <w:p w:rsidR="006571EC" w:rsidRPr="006571EC" w:rsidRDefault="004A491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598,33</w:t>
            </w:r>
          </w:p>
        </w:tc>
        <w:tc>
          <w:tcPr>
            <w:tcW w:w="3251" w:type="dxa"/>
          </w:tcPr>
          <w:p w:rsidR="006571EC" w:rsidRPr="006571EC" w:rsidRDefault="004A491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33,04</w:t>
            </w:r>
          </w:p>
        </w:tc>
      </w:tr>
    </w:tbl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Iné nedaňové príjmy /príjmy z dobropisov a z </w:t>
      </w:r>
      <w:proofErr w:type="spellStart"/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vratiek</w:t>
      </w:r>
      <w:proofErr w:type="spellEnd"/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4A491F">
        <w:rPr>
          <w:rFonts w:ascii="Times New Roman" w:eastAsia="Times New Roman" w:hAnsi="Times New Roman" w:cs="Times New Roman"/>
          <w:sz w:val="24"/>
          <w:szCs w:val="24"/>
          <w:lang w:eastAsia="sk-SK"/>
        </w:rPr>
        <w:t>1.200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,- € bo</w:t>
      </w:r>
      <w:r w:rsidR="0056462C">
        <w:rPr>
          <w:rFonts w:ascii="Times New Roman" w:eastAsia="Times New Roman" w:hAnsi="Times New Roman" w:cs="Times New Roman"/>
          <w:sz w:val="24"/>
          <w:szCs w:val="24"/>
          <w:lang w:eastAsia="sk-SK"/>
        </w:rPr>
        <w:t>l skutočný príjem k</w:t>
      </w:r>
      <w:r w:rsidR="004D3FD8">
        <w:rPr>
          <w:rFonts w:ascii="Times New Roman" w:eastAsia="Times New Roman" w:hAnsi="Times New Roman" w:cs="Times New Roman"/>
          <w:sz w:val="24"/>
          <w:szCs w:val="24"/>
          <w:lang w:eastAsia="sk-SK"/>
        </w:rPr>
        <w:t> 31. 12. 202</w:t>
      </w:r>
      <w:r w:rsidR="004A491F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sume </w:t>
      </w:r>
      <w:r w:rsidR="004A491F">
        <w:rPr>
          <w:rFonts w:ascii="Times New Roman" w:eastAsia="Times New Roman" w:hAnsi="Times New Roman" w:cs="Times New Roman"/>
          <w:sz w:val="24"/>
          <w:szCs w:val="24"/>
          <w:lang w:eastAsia="sk-SK"/>
        </w:rPr>
        <w:t>598,33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€, čo je </w:t>
      </w:r>
      <w:r w:rsidR="004A491F">
        <w:rPr>
          <w:rFonts w:ascii="Times New Roman" w:eastAsia="Times New Roman" w:hAnsi="Times New Roman" w:cs="Times New Roman"/>
          <w:sz w:val="24"/>
          <w:szCs w:val="24"/>
          <w:lang w:eastAsia="sk-SK"/>
        </w:rPr>
        <w:t>33,04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Default="006571EC" w:rsidP="006571EC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973601" w:rsidRDefault="00973601" w:rsidP="006571EC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73601" w:rsidRPr="006571EC" w:rsidRDefault="00973601" w:rsidP="006571EC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F14427" w:rsidRDefault="006571EC" w:rsidP="006571E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144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Prijaté granty a transfery</w:t>
      </w:r>
    </w:p>
    <w:p w:rsidR="006571EC" w:rsidRPr="006571EC" w:rsidRDefault="006571EC" w:rsidP="006571EC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rozpočtovaných grantov a transferov </w:t>
      </w:r>
      <w:r w:rsidR="00F14427">
        <w:rPr>
          <w:rFonts w:ascii="Times New Roman" w:eastAsia="Times New Roman" w:hAnsi="Times New Roman" w:cs="Times New Roman"/>
          <w:sz w:val="24"/>
          <w:szCs w:val="24"/>
          <w:lang w:eastAsia="sk-SK"/>
        </w:rPr>
        <w:t>431.115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 bol skutočný príjem vo výške </w:t>
      </w:r>
      <w:r w:rsidR="00CE52FC">
        <w:rPr>
          <w:rFonts w:ascii="Times New Roman" w:eastAsia="Times New Roman" w:hAnsi="Times New Roman" w:cs="Times New Roman"/>
          <w:sz w:val="24"/>
          <w:szCs w:val="24"/>
          <w:lang w:eastAsia="sk-SK"/>
        </w:rPr>
        <w:t>403.958,74</w:t>
      </w:r>
      <w:r w:rsidR="001F46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CE52FC">
        <w:rPr>
          <w:rFonts w:ascii="Times New Roman" w:eastAsia="Times New Roman" w:hAnsi="Times New Roman" w:cs="Times New Roman"/>
          <w:sz w:val="24"/>
          <w:szCs w:val="24"/>
          <w:lang w:eastAsia="sk-SK"/>
        </w:rPr>
        <w:t>93,7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</w:t>
      </w:r>
    </w:p>
    <w:p w:rsidR="006571EC" w:rsidRPr="006571EC" w:rsidRDefault="006571EC" w:rsidP="006571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8"/>
        <w:gridCol w:w="1380"/>
        <w:gridCol w:w="3988"/>
      </w:tblGrid>
      <w:tr w:rsidR="006571EC" w:rsidRPr="006571EC" w:rsidTr="002A59AC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Poskytovateľ dotácie </w:t>
            </w:r>
          </w:p>
        </w:tc>
        <w:tc>
          <w:tcPr>
            <w:tcW w:w="1380" w:type="dxa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Suma v €</w:t>
            </w:r>
          </w:p>
        </w:tc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Účel </w:t>
            </w:r>
          </w:p>
        </w:tc>
      </w:tr>
      <w:tr w:rsidR="006571EC" w:rsidRPr="006571EC" w:rsidTr="002A59AC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Sabinov</w:t>
            </w:r>
          </w:p>
        </w:tc>
        <w:tc>
          <w:tcPr>
            <w:tcW w:w="1380" w:type="dxa"/>
          </w:tcPr>
          <w:p w:rsidR="006571EC" w:rsidRPr="0073792A" w:rsidRDefault="006A240A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736,40</w:t>
            </w:r>
          </w:p>
        </w:tc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Prídavky na deti – záškoláci</w:t>
            </w:r>
          </w:p>
        </w:tc>
      </w:tr>
      <w:tr w:rsidR="006571EC" w:rsidRPr="006571EC" w:rsidTr="002A59AC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DPO SR</w:t>
            </w:r>
          </w:p>
        </w:tc>
        <w:tc>
          <w:tcPr>
            <w:tcW w:w="1380" w:type="dxa"/>
          </w:tcPr>
          <w:p w:rsidR="006571EC" w:rsidRPr="0073792A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1400,-</w:t>
            </w:r>
          </w:p>
        </w:tc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Dotácia pre DHZ</w:t>
            </w:r>
          </w:p>
        </w:tc>
      </w:tr>
      <w:tr w:rsidR="006571EC" w:rsidRPr="006571EC" w:rsidTr="002A59AC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80" w:type="dxa"/>
          </w:tcPr>
          <w:p w:rsidR="006571EC" w:rsidRPr="0073792A" w:rsidRDefault="006A240A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2.976</w:t>
            </w:r>
            <w:r w:rsidR="006571EC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 – 5. ročné deti MŠ</w:t>
            </w:r>
          </w:p>
        </w:tc>
      </w:tr>
      <w:tr w:rsidR="006571EC" w:rsidRPr="006571EC" w:rsidTr="002A59AC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</w:t>
            </w:r>
          </w:p>
        </w:tc>
        <w:tc>
          <w:tcPr>
            <w:tcW w:w="1380" w:type="dxa"/>
          </w:tcPr>
          <w:p w:rsidR="006571EC" w:rsidRPr="0073792A" w:rsidRDefault="0094439E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177,39</w:t>
            </w:r>
          </w:p>
        </w:tc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lang w:eastAsia="sk-SK"/>
              </w:rPr>
              <w:t>Register obyvateľstva SR, register adries</w:t>
            </w:r>
          </w:p>
        </w:tc>
      </w:tr>
      <w:tr w:rsidR="006571EC" w:rsidRPr="006571EC" w:rsidTr="002A59AC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80" w:type="dxa"/>
          </w:tcPr>
          <w:p w:rsidR="006571EC" w:rsidRPr="0073792A" w:rsidRDefault="0094439E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288.370</w:t>
            </w:r>
            <w:r w:rsidR="006571EC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normatívne fin. prostriedky</w:t>
            </w:r>
          </w:p>
        </w:tc>
      </w:tr>
      <w:tr w:rsidR="006571EC" w:rsidRPr="006571EC" w:rsidTr="002A59AC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1380" w:type="dxa"/>
          </w:tcPr>
          <w:p w:rsidR="006571EC" w:rsidRPr="0073792A" w:rsidRDefault="0080370E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713,80</w:t>
            </w:r>
          </w:p>
        </w:tc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Školské potreby pre deti v HN</w:t>
            </w:r>
          </w:p>
        </w:tc>
      </w:tr>
      <w:tr w:rsidR="006571EC" w:rsidRPr="006571EC" w:rsidTr="002A59AC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1380" w:type="dxa"/>
          </w:tcPr>
          <w:p w:rsidR="006571EC" w:rsidRPr="0073792A" w:rsidRDefault="0080370E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14.260,20</w:t>
            </w:r>
          </w:p>
        </w:tc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Stravné pre deti v HN</w:t>
            </w:r>
          </w:p>
        </w:tc>
      </w:tr>
      <w:tr w:rsidR="006571EC" w:rsidRPr="006571EC" w:rsidTr="002A59AC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80" w:type="dxa"/>
          </w:tcPr>
          <w:p w:rsidR="006571EC" w:rsidRPr="0073792A" w:rsidRDefault="0094439E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4.250</w:t>
            </w:r>
            <w:r w:rsidR="006571EC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vzdelávanie žiakov zo SZP</w:t>
            </w:r>
          </w:p>
        </w:tc>
      </w:tr>
      <w:tr w:rsidR="006571EC" w:rsidRPr="006571EC" w:rsidTr="002A59AC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</w:t>
            </w:r>
            <w:r w:rsidR="009443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odbor školstva</w:t>
            </w:r>
          </w:p>
        </w:tc>
        <w:tc>
          <w:tcPr>
            <w:tcW w:w="1380" w:type="dxa"/>
          </w:tcPr>
          <w:p w:rsidR="006571EC" w:rsidRPr="0073792A" w:rsidRDefault="00887938" w:rsidP="0094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94439E"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3988" w:type="dxa"/>
          </w:tcPr>
          <w:p w:rsidR="006571EC" w:rsidRPr="006571EC" w:rsidRDefault="0094439E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Projekt „múdre hranie</w:t>
            </w:r>
            <w:r w:rsidR="006571EC"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„</w:t>
            </w:r>
          </w:p>
        </w:tc>
      </w:tr>
      <w:tr w:rsidR="006571EC" w:rsidRPr="006571EC" w:rsidTr="002A59AC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80" w:type="dxa"/>
          </w:tcPr>
          <w:p w:rsidR="006571EC" w:rsidRPr="0073792A" w:rsidRDefault="0094439E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1.843</w:t>
            </w:r>
          </w:p>
        </w:tc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vzdelávacie poukazy</w:t>
            </w:r>
          </w:p>
        </w:tc>
      </w:tr>
      <w:tr w:rsidR="006571EC" w:rsidRPr="006571EC" w:rsidTr="002A59AC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Krajský úrad ŽP</w:t>
            </w:r>
          </w:p>
        </w:tc>
        <w:tc>
          <w:tcPr>
            <w:tcW w:w="1380" w:type="dxa"/>
          </w:tcPr>
          <w:p w:rsidR="0094439E" w:rsidRPr="0073792A" w:rsidRDefault="0094439E" w:rsidP="0094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47,33</w:t>
            </w:r>
          </w:p>
        </w:tc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Životné prostredie</w:t>
            </w:r>
          </w:p>
        </w:tc>
      </w:tr>
      <w:tr w:rsidR="006571EC" w:rsidRPr="006571EC" w:rsidTr="002A59AC">
        <w:tc>
          <w:tcPr>
            <w:tcW w:w="3988" w:type="dxa"/>
          </w:tcPr>
          <w:p w:rsidR="006571EC" w:rsidRPr="006571EC" w:rsidRDefault="0094439E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80" w:type="dxa"/>
          </w:tcPr>
          <w:p w:rsidR="006571EC" w:rsidRPr="0073792A" w:rsidRDefault="0094439E" w:rsidP="001F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235</w:t>
            </w:r>
          </w:p>
        </w:tc>
        <w:tc>
          <w:tcPr>
            <w:tcW w:w="3988" w:type="dxa"/>
          </w:tcPr>
          <w:p w:rsidR="006571EC" w:rsidRPr="006571EC" w:rsidRDefault="0094439E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špecifiká</w:t>
            </w:r>
          </w:p>
        </w:tc>
      </w:tr>
      <w:tr w:rsidR="006571EC" w:rsidRPr="006571EC" w:rsidTr="002A59AC">
        <w:tc>
          <w:tcPr>
            <w:tcW w:w="3988" w:type="dxa"/>
          </w:tcPr>
          <w:p w:rsidR="006571EC" w:rsidRPr="006571EC" w:rsidRDefault="0094439E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80" w:type="dxa"/>
          </w:tcPr>
          <w:p w:rsidR="006571EC" w:rsidRPr="0073792A" w:rsidRDefault="0094439E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925</w:t>
            </w:r>
          </w:p>
        </w:tc>
        <w:tc>
          <w:tcPr>
            <w:tcW w:w="3988" w:type="dxa"/>
          </w:tcPr>
          <w:p w:rsidR="006571EC" w:rsidRPr="006571EC" w:rsidRDefault="0094439E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dezinfekč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a ochranné prostriedky</w:t>
            </w:r>
          </w:p>
        </w:tc>
      </w:tr>
      <w:tr w:rsidR="006571EC" w:rsidRPr="006571EC" w:rsidTr="002A59AC"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80" w:type="dxa"/>
          </w:tcPr>
          <w:p w:rsidR="006571EC" w:rsidRPr="0073792A" w:rsidRDefault="0094439E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1465</w:t>
            </w:r>
          </w:p>
        </w:tc>
        <w:tc>
          <w:tcPr>
            <w:tcW w:w="3988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učebnice</w:t>
            </w:r>
          </w:p>
        </w:tc>
      </w:tr>
      <w:tr w:rsidR="007717B7" w:rsidRPr="006571EC" w:rsidTr="002A59AC">
        <w:tc>
          <w:tcPr>
            <w:tcW w:w="3988" w:type="dxa"/>
          </w:tcPr>
          <w:p w:rsidR="007717B7" w:rsidRPr="006571EC" w:rsidRDefault="007717B7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17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80" w:type="dxa"/>
          </w:tcPr>
          <w:p w:rsidR="007717B7" w:rsidRPr="0073792A" w:rsidRDefault="0094439E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12.192</w:t>
            </w:r>
          </w:p>
        </w:tc>
        <w:tc>
          <w:tcPr>
            <w:tcW w:w="3988" w:type="dxa"/>
          </w:tcPr>
          <w:p w:rsidR="007717B7" w:rsidRPr="006571EC" w:rsidRDefault="00887938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Asistenti</w:t>
            </w:r>
          </w:p>
        </w:tc>
      </w:tr>
      <w:tr w:rsidR="002C7903" w:rsidRPr="006571EC" w:rsidTr="002A59AC">
        <w:tc>
          <w:tcPr>
            <w:tcW w:w="3988" w:type="dxa"/>
          </w:tcPr>
          <w:p w:rsidR="002C7903" w:rsidRPr="007717B7" w:rsidRDefault="002C7903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1380" w:type="dxa"/>
          </w:tcPr>
          <w:p w:rsidR="002C7903" w:rsidRPr="0073792A" w:rsidRDefault="0094439E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4650</w:t>
            </w:r>
          </w:p>
        </w:tc>
        <w:tc>
          <w:tcPr>
            <w:tcW w:w="3988" w:type="dxa"/>
          </w:tcPr>
          <w:p w:rsidR="002C7903" w:rsidRDefault="002C7903" w:rsidP="0094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Projekt „</w:t>
            </w:r>
            <w:r w:rsidR="009443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 múdrejší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“</w:t>
            </w:r>
          </w:p>
        </w:tc>
      </w:tr>
      <w:tr w:rsidR="002C7903" w:rsidRPr="006571EC" w:rsidTr="002A59AC">
        <w:tc>
          <w:tcPr>
            <w:tcW w:w="3988" w:type="dxa"/>
          </w:tcPr>
          <w:p w:rsidR="002C7903" w:rsidRPr="006571EC" w:rsidRDefault="002C7903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2C79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ÚPSVaR</w:t>
            </w:r>
            <w:proofErr w:type="spellEnd"/>
            <w:r w:rsidRPr="002C79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1380" w:type="dxa"/>
          </w:tcPr>
          <w:p w:rsidR="002C7903" w:rsidRPr="0073792A" w:rsidRDefault="0080370E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4666,98</w:t>
            </w:r>
          </w:p>
        </w:tc>
        <w:tc>
          <w:tcPr>
            <w:tcW w:w="3988" w:type="dxa"/>
          </w:tcPr>
          <w:p w:rsidR="002C7903" w:rsidRDefault="002C7903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B03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MOS</w:t>
            </w:r>
          </w:p>
        </w:tc>
      </w:tr>
      <w:tr w:rsidR="002C7903" w:rsidRPr="006571EC" w:rsidTr="002A59AC">
        <w:tc>
          <w:tcPr>
            <w:tcW w:w="3988" w:type="dxa"/>
          </w:tcPr>
          <w:p w:rsidR="002C7903" w:rsidRPr="002C7903" w:rsidRDefault="008E4A18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Okresný úrad </w:t>
            </w:r>
          </w:p>
        </w:tc>
        <w:tc>
          <w:tcPr>
            <w:tcW w:w="1380" w:type="dxa"/>
          </w:tcPr>
          <w:p w:rsidR="002C7903" w:rsidRPr="0073792A" w:rsidRDefault="0080370E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2.530,05</w:t>
            </w:r>
          </w:p>
        </w:tc>
        <w:tc>
          <w:tcPr>
            <w:tcW w:w="3988" w:type="dxa"/>
          </w:tcPr>
          <w:p w:rsidR="002C7903" w:rsidRPr="002C7903" w:rsidRDefault="008E4A18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Sčítanie obyvateľov domov a bytov</w:t>
            </w:r>
          </w:p>
        </w:tc>
      </w:tr>
      <w:tr w:rsidR="00D16260" w:rsidRPr="006571EC" w:rsidTr="002A59AC">
        <w:tc>
          <w:tcPr>
            <w:tcW w:w="3988" w:type="dxa"/>
          </w:tcPr>
          <w:p w:rsidR="00D16260" w:rsidRDefault="00D16260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</w:t>
            </w:r>
          </w:p>
        </w:tc>
        <w:tc>
          <w:tcPr>
            <w:tcW w:w="1380" w:type="dxa"/>
          </w:tcPr>
          <w:p w:rsidR="00D16260" w:rsidRPr="0073792A" w:rsidRDefault="0080370E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7605</w:t>
            </w:r>
          </w:p>
        </w:tc>
        <w:tc>
          <w:tcPr>
            <w:tcW w:w="3988" w:type="dxa"/>
          </w:tcPr>
          <w:p w:rsidR="00D16260" w:rsidRDefault="00D16260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Testovanie COVID</w:t>
            </w:r>
          </w:p>
        </w:tc>
      </w:tr>
      <w:tr w:rsidR="001F46FF" w:rsidRPr="006571EC" w:rsidTr="002A59AC">
        <w:tc>
          <w:tcPr>
            <w:tcW w:w="3988" w:type="dxa"/>
          </w:tcPr>
          <w:p w:rsidR="001F46FF" w:rsidRDefault="001B0326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Metodicko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pedagogické centrum</w:t>
            </w:r>
          </w:p>
        </w:tc>
        <w:tc>
          <w:tcPr>
            <w:tcW w:w="1380" w:type="dxa"/>
          </w:tcPr>
          <w:p w:rsidR="001F46FF" w:rsidRPr="0073792A" w:rsidRDefault="00561E31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13.102,41</w:t>
            </w:r>
          </w:p>
        </w:tc>
        <w:tc>
          <w:tcPr>
            <w:tcW w:w="3988" w:type="dxa"/>
          </w:tcPr>
          <w:p w:rsidR="001F46FF" w:rsidRDefault="001B0326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Asistent MŠ</w:t>
            </w:r>
          </w:p>
        </w:tc>
      </w:tr>
      <w:tr w:rsidR="001F46FF" w:rsidRPr="006571EC" w:rsidTr="002A59AC">
        <w:tc>
          <w:tcPr>
            <w:tcW w:w="3988" w:type="dxa"/>
          </w:tcPr>
          <w:p w:rsidR="001F46FF" w:rsidRDefault="001B0326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vnútra SR</w:t>
            </w:r>
          </w:p>
        </w:tc>
        <w:tc>
          <w:tcPr>
            <w:tcW w:w="1380" w:type="dxa"/>
          </w:tcPr>
          <w:p w:rsidR="001F46FF" w:rsidRPr="0073792A" w:rsidRDefault="0094439E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20.488,24</w:t>
            </w:r>
          </w:p>
        </w:tc>
        <w:tc>
          <w:tcPr>
            <w:tcW w:w="3988" w:type="dxa"/>
          </w:tcPr>
          <w:p w:rsidR="001F46FF" w:rsidRDefault="009445B8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Terénny</w:t>
            </w:r>
            <w:r w:rsidR="001B03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soc. pracovník</w:t>
            </w:r>
          </w:p>
        </w:tc>
      </w:tr>
      <w:tr w:rsidR="00106E6C" w:rsidRPr="006571EC" w:rsidTr="002A59AC">
        <w:tc>
          <w:tcPr>
            <w:tcW w:w="3988" w:type="dxa"/>
          </w:tcPr>
          <w:p w:rsidR="00106E6C" w:rsidRPr="006571EC" w:rsidRDefault="00106E6C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1380" w:type="dxa"/>
          </w:tcPr>
          <w:p w:rsidR="00106E6C" w:rsidRPr="0073792A" w:rsidRDefault="0080370E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842,28</w:t>
            </w:r>
          </w:p>
        </w:tc>
        <w:tc>
          <w:tcPr>
            <w:tcW w:w="3988" w:type="dxa"/>
          </w:tcPr>
          <w:p w:rsidR="00106E6C" w:rsidRPr="006571EC" w:rsidRDefault="0080370E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Učiteľ MŠ</w:t>
            </w:r>
          </w:p>
        </w:tc>
      </w:tr>
      <w:tr w:rsidR="00106E6C" w:rsidRPr="006571EC" w:rsidTr="002A59AC">
        <w:tc>
          <w:tcPr>
            <w:tcW w:w="3988" w:type="dxa"/>
          </w:tcPr>
          <w:p w:rsidR="00106E6C" w:rsidRPr="006571EC" w:rsidRDefault="00106E6C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1380" w:type="dxa"/>
          </w:tcPr>
          <w:p w:rsidR="00106E6C" w:rsidRPr="0073792A" w:rsidRDefault="0080370E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4.234,43</w:t>
            </w:r>
          </w:p>
        </w:tc>
        <w:tc>
          <w:tcPr>
            <w:tcW w:w="3988" w:type="dxa"/>
          </w:tcPr>
          <w:p w:rsidR="00106E6C" w:rsidRPr="006571EC" w:rsidRDefault="0080370E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Odmeny soc.</w:t>
            </w:r>
            <w:r w:rsidR="005B45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pracovníkov</w:t>
            </w:r>
          </w:p>
        </w:tc>
      </w:tr>
      <w:tr w:rsidR="00106E6C" w:rsidRPr="006571EC" w:rsidTr="002A59AC">
        <w:tc>
          <w:tcPr>
            <w:tcW w:w="3988" w:type="dxa"/>
          </w:tcPr>
          <w:p w:rsidR="00106E6C" w:rsidRPr="006571EC" w:rsidRDefault="00106E6C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Prešov- odbor školstva</w:t>
            </w:r>
          </w:p>
        </w:tc>
        <w:tc>
          <w:tcPr>
            <w:tcW w:w="1380" w:type="dxa"/>
          </w:tcPr>
          <w:p w:rsidR="00106E6C" w:rsidRPr="0073792A" w:rsidRDefault="0094439E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2000</w:t>
            </w:r>
          </w:p>
        </w:tc>
        <w:tc>
          <w:tcPr>
            <w:tcW w:w="3988" w:type="dxa"/>
          </w:tcPr>
          <w:p w:rsidR="00106E6C" w:rsidRDefault="00106E6C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Letná škola – vrátené v roku 2020</w:t>
            </w:r>
          </w:p>
        </w:tc>
      </w:tr>
      <w:tr w:rsidR="0094439E" w:rsidRPr="006571EC" w:rsidTr="002A59AC">
        <w:tc>
          <w:tcPr>
            <w:tcW w:w="3988" w:type="dxa"/>
          </w:tcPr>
          <w:p w:rsidR="0094439E" w:rsidRPr="006571EC" w:rsidRDefault="0094439E" w:rsidP="005B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Prešov- odbor školstva</w:t>
            </w:r>
          </w:p>
        </w:tc>
        <w:tc>
          <w:tcPr>
            <w:tcW w:w="1380" w:type="dxa"/>
          </w:tcPr>
          <w:p w:rsidR="0094439E" w:rsidRPr="0073792A" w:rsidRDefault="0094439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1000</w:t>
            </w:r>
          </w:p>
        </w:tc>
        <w:tc>
          <w:tcPr>
            <w:tcW w:w="3988" w:type="dxa"/>
          </w:tcPr>
          <w:p w:rsidR="0094439E" w:rsidRDefault="0094439E" w:rsidP="005B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Projekt - DIGI</w:t>
            </w:r>
          </w:p>
        </w:tc>
      </w:tr>
      <w:tr w:rsidR="00F14427" w:rsidRPr="006571EC" w:rsidTr="002A59AC">
        <w:tc>
          <w:tcPr>
            <w:tcW w:w="3988" w:type="dxa"/>
          </w:tcPr>
          <w:p w:rsidR="00F14427" w:rsidRDefault="00F14427" w:rsidP="005B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144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práce, sociálnych vecí a rodiny Slovenskej republiky</w:t>
            </w:r>
          </w:p>
        </w:tc>
        <w:tc>
          <w:tcPr>
            <w:tcW w:w="1380" w:type="dxa"/>
          </w:tcPr>
          <w:p w:rsidR="00F14427" w:rsidRPr="0073792A" w:rsidRDefault="00F14427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1011,27</w:t>
            </w:r>
          </w:p>
        </w:tc>
        <w:tc>
          <w:tcPr>
            <w:tcW w:w="3988" w:type="dxa"/>
          </w:tcPr>
          <w:p w:rsidR="00F14427" w:rsidRDefault="00F14427" w:rsidP="005B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– novostavba MŠ</w:t>
            </w:r>
          </w:p>
        </w:tc>
      </w:tr>
      <w:tr w:rsidR="0073792A" w:rsidRPr="006571EC" w:rsidTr="002A59AC">
        <w:tc>
          <w:tcPr>
            <w:tcW w:w="3988" w:type="dxa"/>
          </w:tcPr>
          <w:p w:rsidR="0073792A" w:rsidRPr="00F14427" w:rsidRDefault="0073792A" w:rsidP="005B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Implementačná</w:t>
            </w:r>
            <w:r w:rsidR="005B45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agentúra </w:t>
            </w:r>
            <w:proofErr w:type="spellStart"/>
            <w:r w:rsidR="005B45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MPSVaR</w:t>
            </w:r>
            <w:proofErr w:type="spellEnd"/>
            <w:r w:rsidR="005B45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1380" w:type="dxa"/>
          </w:tcPr>
          <w:p w:rsidR="0073792A" w:rsidRPr="0073792A" w:rsidRDefault="0073792A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11.736,96</w:t>
            </w:r>
          </w:p>
        </w:tc>
        <w:tc>
          <w:tcPr>
            <w:tcW w:w="3988" w:type="dxa"/>
          </w:tcPr>
          <w:p w:rsidR="0073792A" w:rsidRDefault="0073792A" w:rsidP="005B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Opatrovateľská služba</w:t>
            </w:r>
          </w:p>
        </w:tc>
      </w:tr>
    </w:tbl>
    <w:p w:rsidR="006571EC" w:rsidRPr="006571EC" w:rsidRDefault="006571EC" w:rsidP="006571E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Granty a transfery boli účelovo učené a boli použité v súlade s ich účelom.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D80F64" w:rsidRPr="006571EC" w:rsidRDefault="00D80F64" w:rsidP="00657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571EC" w:rsidRPr="006571EC" w:rsidRDefault="006571EC" w:rsidP="006571EC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Kapitálové príjmy: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2"/>
        <w:gridCol w:w="3250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</w:t>
            </w:r>
            <w:r w:rsidR="00325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hválený rozpočet na rok 2021</w:t>
            </w: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325D1D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31.12.2021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6571EC" w:rsidRDefault="00325D1D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19.513</w:t>
            </w:r>
            <w:r w:rsidR="006571EC"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071" w:type="dxa"/>
          </w:tcPr>
          <w:p w:rsidR="006571EC" w:rsidRPr="006571EC" w:rsidRDefault="00325D1D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9.755,81</w:t>
            </w:r>
            <w:r w:rsidR="006571EC"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323" w:type="dxa"/>
          </w:tcPr>
          <w:p w:rsidR="006571EC" w:rsidRPr="006571EC" w:rsidRDefault="00325D1D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2B4B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6571EC" w:rsidRPr="006571EC" w:rsidRDefault="006571EC" w:rsidP="006571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Prijaté granty a transfery</w:t>
      </w:r>
    </w:p>
    <w:p w:rsidR="006571EC" w:rsidRPr="006571EC" w:rsidRDefault="006571EC" w:rsidP="006571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1676"/>
        <w:gridCol w:w="3610"/>
      </w:tblGrid>
      <w:tr w:rsidR="006571EC" w:rsidRPr="00223EA4" w:rsidTr="00D80F64">
        <w:tc>
          <w:tcPr>
            <w:tcW w:w="3894" w:type="dxa"/>
            <w:shd w:val="clear" w:color="auto" w:fill="D9D9D9"/>
          </w:tcPr>
          <w:p w:rsidR="006571EC" w:rsidRPr="0060120B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0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Poskytovateľ dotácie</w:t>
            </w:r>
          </w:p>
        </w:tc>
        <w:tc>
          <w:tcPr>
            <w:tcW w:w="1676" w:type="dxa"/>
            <w:shd w:val="clear" w:color="auto" w:fill="D9D9D9"/>
          </w:tcPr>
          <w:p w:rsidR="006571EC" w:rsidRPr="00F974D0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97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Suma v EUR</w:t>
            </w:r>
          </w:p>
        </w:tc>
        <w:tc>
          <w:tcPr>
            <w:tcW w:w="3610" w:type="dxa"/>
            <w:shd w:val="clear" w:color="auto" w:fill="D9D9D9"/>
          </w:tcPr>
          <w:p w:rsidR="006571EC" w:rsidRPr="00F974D0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97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Účel</w:t>
            </w:r>
          </w:p>
        </w:tc>
      </w:tr>
      <w:tr w:rsidR="006571EC" w:rsidRPr="00223EA4" w:rsidTr="00D80F64">
        <w:tc>
          <w:tcPr>
            <w:tcW w:w="3894" w:type="dxa"/>
          </w:tcPr>
          <w:p w:rsidR="006571EC" w:rsidRPr="0060120B" w:rsidRDefault="00325D1D" w:rsidP="005B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t>Ministerstvo práce, sociálnych vecí a rodiny Slovenskej republiky</w:t>
            </w:r>
          </w:p>
        </w:tc>
        <w:tc>
          <w:tcPr>
            <w:tcW w:w="1676" w:type="dxa"/>
          </w:tcPr>
          <w:p w:rsidR="006571EC" w:rsidRPr="00F974D0" w:rsidRDefault="00ED7379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8.595,81</w:t>
            </w:r>
          </w:p>
        </w:tc>
        <w:tc>
          <w:tcPr>
            <w:tcW w:w="3610" w:type="dxa"/>
          </w:tcPr>
          <w:p w:rsidR="006571EC" w:rsidRPr="00703355" w:rsidRDefault="00325D1D" w:rsidP="0070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Refundácia nákladov </w:t>
            </w:r>
            <w:r w:rsidR="00ED737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– novostavba MŠ</w:t>
            </w:r>
          </w:p>
        </w:tc>
      </w:tr>
      <w:tr w:rsidR="00703355" w:rsidRPr="00223EA4" w:rsidTr="00D80F64">
        <w:tc>
          <w:tcPr>
            <w:tcW w:w="3894" w:type="dxa"/>
          </w:tcPr>
          <w:p w:rsidR="00703355" w:rsidRPr="0060120B" w:rsidRDefault="00703355" w:rsidP="00DF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6" w:type="dxa"/>
          </w:tcPr>
          <w:p w:rsidR="00703355" w:rsidRPr="00F974D0" w:rsidRDefault="00703355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10" w:type="dxa"/>
          </w:tcPr>
          <w:p w:rsidR="00703355" w:rsidRPr="00703355" w:rsidRDefault="00703355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0120B" w:rsidRPr="00223EA4" w:rsidTr="00D80F64">
        <w:tc>
          <w:tcPr>
            <w:tcW w:w="3894" w:type="dxa"/>
          </w:tcPr>
          <w:p w:rsidR="0060120B" w:rsidRPr="0060120B" w:rsidRDefault="0060120B" w:rsidP="0060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6" w:type="dxa"/>
          </w:tcPr>
          <w:p w:rsidR="0060120B" w:rsidRPr="00F974D0" w:rsidRDefault="0060120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10" w:type="dxa"/>
          </w:tcPr>
          <w:p w:rsidR="0060120B" w:rsidRPr="00703355" w:rsidRDefault="0060120B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0120B" w:rsidRPr="00223EA4" w:rsidTr="00D80F64">
        <w:tc>
          <w:tcPr>
            <w:tcW w:w="3894" w:type="dxa"/>
          </w:tcPr>
          <w:p w:rsidR="0060120B" w:rsidRPr="0060120B" w:rsidRDefault="0060120B" w:rsidP="00DF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6" w:type="dxa"/>
          </w:tcPr>
          <w:p w:rsidR="0060120B" w:rsidRPr="00F974D0" w:rsidRDefault="0060120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10" w:type="dxa"/>
          </w:tcPr>
          <w:p w:rsidR="0060120B" w:rsidRDefault="0060120B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0120B" w:rsidRPr="00223EA4" w:rsidTr="00D80F64">
        <w:tc>
          <w:tcPr>
            <w:tcW w:w="3894" w:type="dxa"/>
          </w:tcPr>
          <w:p w:rsidR="0060120B" w:rsidRPr="0060120B" w:rsidRDefault="0060120B" w:rsidP="00DF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6" w:type="dxa"/>
          </w:tcPr>
          <w:p w:rsidR="0060120B" w:rsidRPr="00F974D0" w:rsidRDefault="0060120B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10" w:type="dxa"/>
          </w:tcPr>
          <w:p w:rsidR="0060120B" w:rsidRDefault="0060120B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D80F64" w:rsidRPr="00223EA4" w:rsidRDefault="00D80F64" w:rsidP="00D80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D80F64" w:rsidRPr="00223EA4" w:rsidRDefault="00D80F64" w:rsidP="00D80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kapitálových príjmov </w:t>
      </w:r>
      <w:r w:rsidR="00325D1D">
        <w:rPr>
          <w:rFonts w:ascii="Times New Roman" w:eastAsia="Times New Roman" w:hAnsi="Times New Roman" w:cs="Times New Roman"/>
          <w:sz w:val="24"/>
          <w:szCs w:val="24"/>
          <w:lang w:eastAsia="sk-SK"/>
        </w:rPr>
        <w:t>19513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</w:t>
      </w:r>
      <w:r w:rsidR="00857C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25D1D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31.12.2021 v sume9.755,81</w:t>
      </w:r>
      <w:r w:rsidR="00857C6E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EUR, čo predstavuje </w:t>
      </w:r>
      <w:r w:rsidR="00325D1D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857C6E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</w:t>
      </w:r>
    </w:p>
    <w:p w:rsidR="006571EC" w:rsidRPr="006571EC" w:rsidRDefault="006571EC" w:rsidP="006571E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6571EC" w:rsidRPr="006571EC" w:rsidRDefault="006571EC" w:rsidP="006571EC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Príjmové finančné operácie: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2"/>
        <w:gridCol w:w="3250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983A0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rok 2021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451E39" w:rsidP="0025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</w:t>
            </w:r>
            <w:r w:rsidR="0098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k 31.12.2021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6571EC" w:rsidRDefault="00983A0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511.836</w:t>
            </w:r>
          </w:p>
        </w:tc>
        <w:tc>
          <w:tcPr>
            <w:tcW w:w="3071" w:type="dxa"/>
          </w:tcPr>
          <w:p w:rsidR="006571EC" w:rsidRPr="006571EC" w:rsidRDefault="00223EA4" w:rsidP="00983A0F">
            <w:pPr>
              <w:tabs>
                <w:tab w:val="left" w:pos="948"/>
                <w:tab w:val="center" w:pos="14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ab/>
            </w:r>
            <w:r w:rsidR="00983A0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511.702,08</w:t>
            </w:r>
          </w:p>
        </w:tc>
        <w:tc>
          <w:tcPr>
            <w:tcW w:w="3323" w:type="dxa"/>
          </w:tcPr>
          <w:p w:rsidR="006571EC" w:rsidRPr="006571EC" w:rsidRDefault="00983A0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finančných príjmov </w:t>
      </w:r>
      <w:r w:rsidR="00983A0F">
        <w:rPr>
          <w:rFonts w:ascii="Times New Roman" w:eastAsia="Times New Roman" w:hAnsi="Times New Roman" w:cs="Times New Roman"/>
          <w:sz w:val="24"/>
          <w:szCs w:val="24"/>
          <w:lang w:eastAsia="sk-SK"/>
        </w:rPr>
        <w:t>511.836</w:t>
      </w:r>
      <w:r w:rsidR="00451E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 </w:t>
      </w:r>
      <w:r w:rsidR="00983A0F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31.12.2021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983A0F">
        <w:rPr>
          <w:rFonts w:ascii="Times New Roman" w:eastAsia="Times New Roman" w:hAnsi="Times New Roman" w:cs="Times New Roman"/>
          <w:sz w:val="24"/>
          <w:szCs w:val="24"/>
          <w:lang w:eastAsia="sk-SK"/>
        </w:rPr>
        <w:t>511.702,08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983A0F">
        <w:rPr>
          <w:rFonts w:ascii="Times New Roman" w:eastAsia="Times New Roman" w:hAnsi="Times New Roman" w:cs="Times New Roman"/>
          <w:sz w:val="24"/>
          <w:szCs w:val="24"/>
          <w:lang w:eastAsia="sk-SK"/>
        </w:rPr>
        <w:t>100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</w:t>
      </w:r>
    </w:p>
    <w:p w:rsidR="006571EC" w:rsidRPr="00DF345F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Čerpa</w:t>
      </w:r>
      <w:r w:rsidR="002B4B0B">
        <w:rPr>
          <w:rFonts w:ascii="Times New Roman" w:eastAsia="Times New Roman" w:hAnsi="Times New Roman" w:cs="Times New Roman"/>
          <w:sz w:val="24"/>
          <w:szCs w:val="24"/>
          <w:lang w:eastAsia="sk-SK"/>
        </w:rPr>
        <w:t>nie rezervného fondu v roku 202</w:t>
      </w:r>
      <w:r w:rsidR="00983A0F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23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bolo vo výške </w:t>
      </w:r>
      <w:r w:rsidR="00983A0F">
        <w:rPr>
          <w:rFonts w:ascii="Times New Roman" w:eastAsia="Times New Roman" w:hAnsi="Times New Roman" w:cs="Times New Roman"/>
          <w:sz w:val="24"/>
          <w:szCs w:val="24"/>
          <w:lang w:eastAsia="sk-SK"/>
        </w:rPr>
        <w:t>827,97</w:t>
      </w:r>
      <w:r w:rsidR="00451E3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83A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roku 2021</w:t>
      </w:r>
      <w:r w:rsidR="002B4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boli použité nevyčerpané prostriedky zo ŠR</w:t>
      </w:r>
      <w:r w:rsidR="00983A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roku 2020,2019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r w:rsidRPr="00DF3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sume </w:t>
      </w:r>
      <w:r w:rsidR="00983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220.453,97</w:t>
      </w:r>
      <w:r w:rsidRPr="00DF3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EUR v súlade so zákonom č.583/2004 </w:t>
      </w:r>
      <w:proofErr w:type="spellStart"/>
      <w:r w:rsidRPr="00DF3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Z.z</w:t>
      </w:r>
      <w:proofErr w:type="spellEnd"/>
      <w:r w:rsidRPr="00DF3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..    </w:t>
      </w:r>
    </w:p>
    <w:p w:rsidR="009445B8" w:rsidRPr="00DF345F" w:rsidRDefault="009445B8" w:rsidP="00657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571EC" w:rsidRPr="00901FDD" w:rsidRDefault="006571EC" w:rsidP="006571EC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901F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Príjmy rozpočtových organizácií s právnou subjektivitou:</w:t>
      </w:r>
    </w:p>
    <w:p w:rsidR="006571EC" w:rsidRPr="0025769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sk-SK"/>
        </w:rPr>
      </w:pP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Bežné príjmy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2"/>
        <w:gridCol w:w="3250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AE411D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rok 2021</w:t>
            </w:r>
            <w:r w:rsidR="008E6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451E39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</w:t>
            </w:r>
            <w:r w:rsidR="00A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1.12.2021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223EA4" w:rsidRPr="00223EA4" w:rsidTr="002A59AC">
        <w:tc>
          <w:tcPr>
            <w:tcW w:w="2962" w:type="dxa"/>
          </w:tcPr>
          <w:p w:rsidR="006571EC" w:rsidRPr="00F974D0" w:rsidRDefault="00AE411D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33.386</w:t>
            </w:r>
            <w:r w:rsidR="00973601" w:rsidRPr="00F974D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071" w:type="dxa"/>
          </w:tcPr>
          <w:p w:rsidR="006571EC" w:rsidRPr="00F974D0" w:rsidRDefault="00AE411D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33.373,06</w:t>
            </w:r>
          </w:p>
        </w:tc>
        <w:tc>
          <w:tcPr>
            <w:tcW w:w="3323" w:type="dxa"/>
          </w:tcPr>
          <w:p w:rsidR="006571EC" w:rsidRPr="00F974D0" w:rsidRDefault="00AE411D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99,96</w:t>
            </w:r>
          </w:p>
        </w:tc>
      </w:tr>
    </w:tbl>
    <w:p w:rsidR="006571EC" w:rsidRPr="00223EA4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6571EC" w:rsidRPr="00F974D0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bežných  príjmov </w:t>
      </w:r>
      <w:r w:rsidR="000F31CC">
        <w:rPr>
          <w:rFonts w:ascii="Times New Roman" w:eastAsia="Times New Roman" w:hAnsi="Times New Roman" w:cs="Times New Roman"/>
          <w:sz w:val="24"/>
          <w:szCs w:val="24"/>
          <w:lang w:eastAsia="sk-SK"/>
        </w:rPr>
        <w:t>33.386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 </w:t>
      </w:r>
      <w:r w:rsidR="00901FDD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</w:t>
      </w:r>
      <w:r w:rsidR="000F31CC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0F31CC">
        <w:rPr>
          <w:rFonts w:ascii="Times New Roman" w:eastAsia="Times New Roman" w:hAnsi="Times New Roman" w:cs="Times New Roman"/>
          <w:sz w:val="24"/>
          <w:szCs w:val="24"/>
          <w:lang w:eastAsia="sk-SK"/>
        </w:rPr>
        <w:t>33.373,06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C7672B"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Kapitálové príjmy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2"/>
        <w:gridCol w:w="3250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6571EC" w:rsidP="00AE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Schválený rozpočet na rok </w:t>
            </w:r>
            <w:r w:rsidR="00A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2021</w:t>
            </w: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AE411D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31.12.2021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223EA4" w:rsidRPr="00F974D0" w:rsidTr="002A59AC">
        <w:tc>
          <w:tcPr>
            <w:tcW w:w="2962" w:type="dxa"/>
          </w:tcPr>
          <w:p w:rsidR="006571EC" w:rsidRPr="00F974D0" w:rsidRDefault="00AE411D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3.500</w:t>
            </w:r>
            <w:r w:rsidR="006571EC" w:rsidRPr="00F974D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071" w:type="dxa"/>
          </w:tcPr>
          <w:p w:rsidR="006571EC" w:rsidRPr="00F974D0" w:rsidRDefault="006571EC" w:rsidP="00AE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74D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 w:rsidR="00AE41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3.500,</w:t>
            </w:r>
            <w:r w:rsidRPr="00F974D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3323" w:type="dxa"/>
          </w:tcPr>
          <w:p w:rsidR="006571EC" w:rsidRPr="00F974D0" w:rsidRDefault="006571EC" w:rsidP="00C7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974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</w:t>
            </w:r>
            <w:r w:rsidR="00A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    100</w:t>
            </w:r>
          </w:p>
        </w:tc>
      </w:tr>
    </w:tbl>
    <w:p w:rsidR="006571EC" w:rsidRPr="00F974D0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sk-SK"/>
        </w:rPr>
      </w:pPr>
    </w:p>
    <w:p w:rsidR="006571EC" w:rsidRPr="00F974D0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kapitálových príjmov 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>3.500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 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>bol skutočný príjem k 31.12.2021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AE411D">
        <w:rPr>
          <w:rFonts w:ascii="Times New Roman" w:eastAsia="Times New Roman" w:hAnsi="Times New Roman" w:cs="Times New Roman"/>
          <w:sz w:val="24"/>
          <w:szCs w:val="24"/>
          <w:lang w:eastAsia="sk-SK"/>
        </w:rPr>
        <w:t>3.500</w:t>
      </w:r>
      <w:r w:rsidRPr="00F974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,- EUR. </w:t>
      </w:r>
    </w:p>
    <w:p w:rsidR="001E1BFB" w:rsidRDefault="001E1BFB" w:rsidP="006571EC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</w:p>
    <w:p w:rsidR="006571EC" w:rsidRPr="00EB50AA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EB50A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3. Rozb</w:t>
      </w:r>
      <w:r w:rsidR="00983A0F" w:rsidRPr="00EB50A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or čerpania výdavkov za rok 2021</w:t>
      </w:r>
      <w:r w:rsidRPr="00EB50A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6571EC" w:rsidRPr="004B01CD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0"/>
        <w:gridCol w:w="3252"/>
      </w:tblGrid>
      <w:tr w:rsidR="003B67AA" w:rsidRPr="004B01CD" w:rsidTr="002A59AC">
        <w:tc>
          <w:tcPr>
            <w:tcW w:w="2962" w:type="dxa"/>
            <w:shd w:val="clear" w:color="auto" w:fill="D9D9D9"/>
          </w:tcPr>
          <w:p w:rsidR="006571EC" w:rsidRPr="004B01CD" w:rsidRDefault="00983A0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Schválený rozpočet na rok 2021</w:t>
            </w:r>
            <w:r w:rsidR="006571EC" w:rsidRPr="004B01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4B01CD" w:rsidRDefault="00983A0F" w:rsidP="00F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Skutočnosť k 31.12.2021</w:t>
            </w:r>
          </w:p>
        </w:tc>
        <w:tc>
          <w:tcPr>
            <w:tcW w:w="3323" w:type="dxa"/>
            <w:shd w:val="clear" w:color="auto" w:fill="D9D9D9"/>
          </w:tcPr>
          <w:p w:rsidR="006571EC" w:rsidRPr="004B01CD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4B01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% čerpania</w:t>
            </w:r>
          </w:p>
        </w:tc>
      </w:tr>
      <w:tr w:rsidR="003B67AA" w:rsidRPr="004B01CD" w:rsidTr="002A59AC">
        <w:tc>
          <w:tcPr>
            <w:tcW w:w="2962" w:type="dxa"/>
          </w:tcPr>
          <w:p w:rsidR="006571EC" w:rsidRPr="004B01CD" w:rsidRDefault="00EB50AA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1.271.785</w:t>
            </w:r>
          </w:p>
        </w:tc>
        <w:tc>
          <w:tcPr>
            <w:tcW w:w="3071" w:type="dxa"/>
          </w:tcPr>
          <w:p w:rsidR="006571EC" w:rsidRPr="004B01CD" w:rsidRDefault="00EB50AA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1.175.310,9</w:t>
            </w:r>
          </w:p>
        </w:tc>
        <w:tc>
          <w:tcPr>
            <w:tcW w:w="3323" w:type="dxa"/>
          </w:tcPr>
          <w:p w:rsidR="006571EC" w:rsidRPr="004B01CD" w:rsidRDefault="006A240A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92,4</w:t>
            </w:r>
          </w:p>
        </w:tc>
      </w:tr>
    </w:tbl>
    <w:p w:rsidR="006571EC" w:rsidRPr="004B01CD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571EC" w:rsidRPr="004B01CD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4B0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 rozpočtovaných celkových výdavkov </w:t>
      </w:r>
      <w:r w:rsidR="006A2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1.271.785</w:t>
      </w:r>
      <w:r w:rsidRPr="004B0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,- EUR bo</w:t>
      </w:r>
      <w:r w:rsidR="008E6854" w:rsidRPr="004B0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lo skutočne čerpané k 31.12.2</w:t>
      </w:r>
      <w:r w:rsidR="00983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021</w:t>
      </w:r>
      <w:r w:rsidRPr="004B0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 sume </w:t>
      </w:r>
      <w:r w:rsidR="006A2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1.175.310,90</w:t>
      </w:r>
      <w:r w:rsidRPr="004B0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EUR, čo predstavuje  </w:t>
      </w:r>
      <w:r w:rsidR="006A2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92,40</w:t>
      </w:r>
      <w:r w:rsidRPr="004B0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% čerpanie. 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6571EC" w:rsidRDefault="006571EC" w:rsidP="006571EC">
      <w:pPr>
        <w:numPr>
          <w:ilvl w:val="0"/>
          <w:numId w:val="3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Bežné výdavky 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0"/>
        <w:gridCol w:w="3252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550EAB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</w:t>
            </w:r>
            <w:r w:rsidR="008E6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ok 202</w:t>
            </w:r>
            <w:r w:rsidR="00DE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DE6335" w:rsidP="008E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31.12.2021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6571EC" w:rsidRDefault="00EB50AA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385.452</w:t>
            </w:r>
          </w:p>
        </w:tc>
        <w:tc>
          <w:tcPr>
            <w:tcW w:w="3071" w:type="dxa"/>
          </w:tcPr>
          <w:p w:rsidR="006571EC" w:rsidRPr="006571EC" w:rsidRDefault="00EB50AA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302.900,37</w:t>
            </w:r>
          </w:p>
        </w:tc>
        <w:tc>
          <w:tcPr>
            <w:tcW w:w="3323" w:type="dxa"/>
          </w:tcPr>
          <w:p w:rsidR="006571EC" w:rsidRPr="006571EC" w:rsidRDefault="00EB50AA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</w:t>
            </w:r>
          </w:p>
        </w:tc>
      </w:tr>
    </w:tbl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bežných výdavkov </w:t>
      </w:r>
      <w:r w:rsidR="003B67AA">
        <w:rPr>
          <w:rFonts w:ascii="Times New Roman" w:eastAsia="Times New Roman" w:hAnsi="Times New Roman" w:cs="Times New Roman"/>
          <w:sz w:val="24"/>
          <w:szCs w:val="24"/>
          <w:lang w:eastAsia="sk-SK"/>
        </w:rPr>
        <w:t>308.376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 bolo skutočne čerpané k 31.12.</w:t>
      </w:r>
      <w:r w:rsidR="003B67AA">
        <w:rPr>
          <w:rFonts w:ascii="Times New Roman" w:eastAsia="Times New Roman" w:hAnsi="Times New Roman" w:cs="Times New Roman"/>
          <w:sz w:val="24"/>
          <w:szCs w:val="24"/>
          <w:lang w:eastAsia="sk-SK"/>
        </w:rPr>
        <w:t>2020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3B67AA">
        <w:rPr>
          <w:rFonts w:ascii="Times New Roman" w:eastAsia="Times New Roman" w:hAnsi="Times New Roman" w:cs="Times New Roman"/>
          <w:sz w:val="24"/>
          <w:szCs w:val="24"/>
          <w:lang w:eastAsia="sk-SK"/>
        </w:rPr>
        <w:t>222.122,44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3B67AA">
        <w:rPr>
          <w:rFonts w:ascii="Times New Roman" w:eastAsia="Times New Roman" w:hAnsi="Times New Roman" w:cs="Times New Roman"/>
          <w:sz w:val="24"/>
          <w:szCs w:val="24"/>
          <w:lang w:eastAsia="sk-SK"/>
        </w:rPr>
        <w:t>72,03</w:t>
      </w:r>
      <w:r w:rsidR="00AF46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</w:t>
      </w:r>
      <w:r w:rsidRPr="006571E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Medzi významné položky bežného rozpočtu patrí: </w:t>
      </w:r>
    </w:p>
    <w:p w:rsidR="006571EC" w:rsidRPr="006571EC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Mzdy, platy, služobné príjmy a ostatné osobné vyrovnania</w:t>
      </w:r>
    </w:p>
    <w:p w:rsidR="006571EC" w:rsidRPr="005F6FAA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1E7E8F">
        <w:rPr>
          <w:rFonts w:ascii="Times New Roman" w:eastAsia="Times New Roman" w:hAnsi="Times New Roman" w:cs="Times New Roman"/>
          <w:sz w:val="24"/>
          <w:szCs w:val="24"/>
          <w:lang w:eastAsia="sk-SK"/>
        </w:rPr>
        <w:t>154.411</w:t>
      </w:r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</w:t>
      </w:r>
      <w:r w:rsidR="00793816"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>o skutočné čerpani</w:t>
      </w:r>
      <w:r w:rsidR="001E7E8F">
        <w:rPr>
          <w:rFonts w:ascii="Times New Roman" w:eastAsia="Times New Roman" w:hAnsi="Times New Roman" w:cs="Times New Roman"/>
          <w:sz w:val="24"/>
          <w:szCs w:val="24"/>
          <w:lang w:eastAsia="sk-SK"/>
        </w:rPr>
        <w:t>e k 31.12.2021</w:t>
      </w:r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1E7E8F">
        <w:rPr>
          <w:rFonts w:ascii="Times New Roman" w:eastAsia="Times New Roman" w:hAnsi="Times New Roman" w:cs="Times New Roman"/>
          <w:sz w:val="24"/>
          <w:szCs w:val="24"/>
          <w:lang w:eastAsia="sk-SK"/>
        </w:rPr>
        <w:t>136.006,69</w:t>
      </w:r>
      <w:r w:rsidR="00793816"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27201A">
        <w:rPr>
          <w:rFonts w:ascii="Times New Roman" w:eastAsia="Times New Roman" w:hAnsi="Times New Roman" w:cs="Times New Roman"/>
          <w:sz w:val="24"/>
          <w:szCs w:val="24"/>
          <w:lang w:eastAsia="sk-SK"/>
        </w:rPr>
        <w:t>88,2</w:t>
      </w:r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Patria sem mzdové prostriedky pracovníkov </w:t>
      </w:r>
      <w:proofErr w:type="spellStart"/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>OcÚ</w:t>
      </w:r>
      <w:proofErr w:type="spellEnd"/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>, aktivačných pracovníkov a pracovníkov školstva - MŠ, ŠJ.</w:t>
      </w:r>
    </w:p>
    <w:p w:rsidR="006571EC" w:rsidRPr="005F6FAA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6F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Poistné a príspevok do poisťovní</w:t>
      </w:r>
    </w:p>
    <w:p w:rsidR="006571EC" w:rsidRPr="005F6FAA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 </w:t>
      </w:r>
      <w:r w:rsidR="0027201A">
        <w:rPr>
          <w:rFonts w:ascii="Times New Roman" w:eastAsia="Times New Roman" w:hAnsi="Times New Roman" w:cs="Times New Roman"/>
          <w:sz w:val="24"/>
          <w:szCs w:val="24"/>
          <w:lang w:eastAsia="sk-SK"/>
        </w:rPr>
        <w:t>58.193</w:t>
      </w:r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</w:t>
      </w:r>
      <w:r w:rsidR="00024F8F"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>lo skutočne čerpané k 31.</w:t>
      </w:r>
      <w:r w:rsidR="0027201A">
        <w:rPr>
          <w:rFonts w:ascii="Times New Roman" w:eastAsia="Times New Roman" w:hAnsi="Times New Roman" w:cs="Times New Roman"/>
          <w:sz w:val="24"/>
          <w:szCs w:val="24"/>
          <w:lang w:eastAsia="sk-SK"/>
        </w:rPr>
        <w:t>12.2021</w:t>
      </w:r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27201A">
        <w:rPr>
          <w:rFonts w:ascii="Times New Roman" w:eastAsia="Times New Roman" w:hAnsi="Times New Roman" w:cs="Times New Roman"/>
          <w:sz w:val="24"/>
          <w:szCs w:val="24"/>
          <w:lang w:eastAsia="sk-SK"/>
        </w:rPr>
        <w:t>48.681,53</w:t>
      </w:r>
      <w:r w:rsidR="00024F8F"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27201A">
        <w:rPr>
          <w:rFonts w:ascii="Times New Roman" w:eastAsia="Times New Roman" w:hAnsi="Times New Roman" w:cs="Times New Roman"/>
          <w:sz w:val="24"/>
          <w:szCs w:val="24"/>
          <w:lang w:eastAsia="sk-SK"/>
        </w:rPr>
        <w:t>83,6</w:t>
      </w:r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6571EC" w:rsidRPr="005F6FAA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6F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Tovary a služby</w:t>
      </w:r>
    </w:p>
    <w:p w:rsidR="006571EC" w:rsidRPr="005F6FAA" w:rsidRDefault="006571EC" w:rsidP="0050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D31DED">
        <w:rPr>
          <w:rFonts w:ascii="Times New Roman" w:eastAsia="Times New Roman" w:hAnsi="Times New Roman" w:cs="Times New Roman"/>
          <w:sz w:val="24"/>
          <w:szCs w:val="24"/>
          <w:lang w:eastAsia="sk-SK"/>
        </w:rPr>
        <w:t>172.848</w:t>
      </w:r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skutočne čerpané k 31.1</w:t>
      </w:r>
      <w:r w:rsidR="001E7E8F">
        <w:rPr>
          <w:rFonts w:ascii="Times New Roman" w:eastAsia="Times New Roman" w:hAnsi="Times New Roman" w:cs="Times New Roman"/>
          <w:sz w:val="24"/>
          <w:szCs w:val="24"/>
          <w:lang w:eastAsia="sk-SK"/>
        </w:rPr>
        <w:t>2.2021</w:t>
      </w:r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EB50AA">
        <w:rPr>
          <w:rFonts w:ascii="Times New Roman" w:eastAsia="Times New Roman" w:hAnsi="Times New Roman" w:cs="Times New Roman"/>
          <w:sz w:val="24"/>
          <w:szCs w:val="24"/>
          <w:lang w:eastAsia="sk-SK"/>
        </w:rPr>
        <w:t>118.212,15</w:t>
      </w:r>
      <w:r w:rsidR="001B0259"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EB50AA">
        <w:rPr>
          <w:rFonts w:ascii="Times New Roman" w:eastAsia="Times New Roman" w:hAnsi="Times New Roman" w:cs="Times New Roman"/>
          <w:sz w:val="24"/>
          <w:szCs w:val="24"/>
          <w:lang w:eastAsia="sk-SK"/>
        </w:rPr>
        <w:t>68,4</w:t>
      </w:r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Ide o prevádzkové výdavky všetkých stredísk </w:t>
      </w:r>
      <w:proofErr w:type="spellStart"/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>OcÚ</w:t>
      </w:r>
      <w:proofErr w:type="spellEnd"/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>, ako sú cestovné náhrady, energie, materiál, dopravné, rutinná a štandardná údržba, nájomné za nájom a ostatné tovary a služby.</w:t>
      </w:r>
      <w:r w:rsidR="001E7E8F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</w:p>
    <w:p w:rsidR="006571EC" w:rsidRPr="005F6FAA" w:rsidRDefault="006571EC" w:rsidP="006571EC">
      <w:pPr>
        <w:tabs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6F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Splácanie úrokov a ostatné platby súvisiace s úvermi, pôžičkami a návratnými     finančnými výpomocami</w:t>
      </w:r>
    </w:p>
    <w:p w:rsidR="006571EC" w:rsidRPr="005F6FAA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DE6335">
        <w:rPr>
          <w:rFonts w:ascii="Times New Roman" w:eastAsia="Times New Roman" w:hAnsi="Times New Roman" w:cs="Times New Roman"/>
          <w:sz w:val="24"/>
          <w:szCs w:val="24"/>
          <w:lang w:eastAsia="sk-SK"/>
        </w:rPr>
        <w:t>7.000</w:t>
      </w:r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 bol</w:t>
      </w:r>
      <w:r w:rsidR="003B67AA">
        <w:rPr>
          <w:rFonts w:ascii="Times New Roman" w:eastAsia="Times New Roman" w:hAnsi="Times New Roman" w:cs="Times New Roman"/>
          <w:sz w:val="24"/>
          <w:szCs w:val="24"/>
          <w:lang w:eastAsia="sk-SK"/>
        </w:rPr>
        <w:t>o skutočne čerpanie k 31.12.202</w:t>
      </w:r>
      <w:r w:rsidR="00DE6335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3B67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E6335">
        <w:rPr>
          <w:rFonts w:ascii="Times New Roman" w:eastAsia="Times New Roman" w:hAnsi="Times New Roman" w:cs="Times New Roman"/>
          <w:sz w:val="24"/>
          <w:szCs w:val="24"/>
          <w:lang w:eastAsia="sk-SK"/>
        </w:rPr>
        <w:t>vo výške 94,30</w:t>
      </w:r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EUR.</w:t>
      </w:r>
    </w:p>
    <w:p w:rsidR="006571EC" w:rsidRPr="005F6FAA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6F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E1BFB" w:rsidRDefault="001E1BFB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1BFB" w:rsidRPr="006571EC" w:rsidRDefault="001E1BFB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1E1BFB" w:rsidRDefault="006571EC" w:rsidP="00DE63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E1BF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 Kapitálové výdavky :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0"/>
        <w:gridCol w:w="3252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233ECA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</w:t>
            </w:r>
            <w:r w:rsidR="006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ok 2021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612DC2" w:rsidP="0079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31.12.2021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6571EC" w:rsidRDefault="00233ECA" w:rsidP="00E6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</w:t>
            </w:r>
            <w:r w:rsidR="00E615B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490.002</w:t>
            </w:r>
          </w:p>
        </w:tc>
        <w:tc>
          <w:tcPr>
            <w:tcW w:w="3071" w:type="dxa"/>
          </w:tcPr>
          <w:p w:rsidR="006571EC" w:rsidRPr="006571EC" w:rsidRDefault="00E615B3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480.244,78</w:t>
            </w:r>
          </w:p>
        </w:tc>
        <w:tc>
          <w:tcPr>
            <w:tcW w:w="3323" w:type="dxa"/>
          </w:tcPr>
          <w:p w:rsidR="006571EC" w:rsidRPr="006571EC" w:rsidRDefault="00E615B3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</w:t>
            </w:r>
          </w:p>
        </w:tc>
      </w:tr>
    </w:tbl>
    <w:p w:rsidR="006571EC" w:rsidRPr="006571EC" w:rsidRDefault="006571EC" w:rsidP="006571E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kapitálových výdavkov vo výške </w:t>
      </w:r>
      <w:r w:rsidR="00E615B3">
        <w:rPr>
          <w:rFonts w:ascii="Times New Roman" w:eastAsia="Times New Roman" w:hAnsi="Times New Roman" w:cs="Times New Roman"/>
          <w:sz w:val="24"/>
          <w:szCs w:val="24"/>
          <w:lang w:eastAsia="sk-SK"/>
        </w:rPr>
        <w:t>490.002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 bol</w:t>
      </w:r>
      <w:r w:rsidR="00E37F70">
        <w:rPr>
          <w:rFonts w:ascii="Times New Roman" w:eastAsia="Times New Roman" w:hAnsi="Times New Roman" w:cs="Times New Roman"/>
          <w:sz w:val="24"/>
          <w:szCs w:val="24"/>
          <w:lang w:eastAsia="sk-SK"/>
        </w:rPr>
        <w:t>o skutočne čerpané  k 31.12.202</w:t>
      </w:r>
      <w:r w:rsidR="00E615B3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E615B3">
        <w:rPr>
          <w:rFonts w:ascii="Times New Roman" w:eastAsia="Times New Roman" w:hAnsi="Times New Roman" w:cs="Times New Roman"/>
          <w:sz w:val="24"/>
          <w:szCs w:val="24"/>
          <w:lang w:eastAsia="sk-SK"/>
        </w:rPr>
        <w:t>480.244,78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 </w:t>
      </w:r>
      <w:r w:rsidR="00E615B3">
        <w:rPr>
          <w:rFonts w:ascii="Times New Roman" w:eastAsia="Times New Roman" w:hAnsi="Times New Roman" w:cs="Times New Roman"/>
          <w:sz w:val="24"/>
          <w:szCs w:val="24"/>
          <w:lang w:eastAsia="sk-SK"/>
        </w:rPr>
        <w:t>98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čerpanie. </w:t>
      </w:r>
    </w:p>
    <w:p w:rsidR="006571EC" w:rsidRPr="006571EC" w:rsidRDefault="006571EC" w:rsidP="006571E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6571EC" w:rsidRPr="00CC4105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C41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Medzi významné položky kapitálového rozpočtu patrí: </w:t>
      </w:r>
    </w:p>
    <w:p w:rsidR="006571EC" w:rsidRPr="00CC4105" w:rsidRDefault="00E615B3" w:rsidP="006571EC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Výstavba novej budovy Základnej školy</w:t>
      </w:r>
    </w:p>
    <w:p w:rsidR="006571EC" w:rsidRPr="00CC4105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E615B3">
        <w:rPr>
          <w:rFonts w:ascii="Times New Roman" w:eastAsia="Times New Roman" w:hAnsi="Times New Roman" w:cs="Times New Roman"/>
          <w:sz w:val="24"/>
          <w:szCs w:val="24"/>
          <w:lang w:eastAsia="sk-SK"/>
        </w:rPr>
        <w:t>478.605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 bolo</w:t>
      </w:r>
      <w:r w:rsidR="00E615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skutočne vyčerpané k 31.12.2021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E615B3">
        <w:rPr>
          <w:rFonts w:ascii="Times New Roman" w:eastAsia="Times New Roman" w:hAnsi="Times New Roman" w:cs="Times New Roman"/>
          <w:sz w:val="24"/>
          <w:szCs w:val="24"/>
          <w:lang w:eastAsia="sk-SK"/>
        </w:rPr>
        <w:t>477.444,15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E615B3">
        <w:rPr>
          <w:rFonts w:ascii="Times New Roman" w:eastAsia="Times New Roman" w:hAnsi="Times New Roman" w:cs="Times New Roman"/>
          <w:sz w:val="24"/>
          <w:szCs w:val="24"/>
          <w:lang w:eastAsia="sk-SK"/>
        </w:rPr>
        <w:t>99,8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6571EC" w:rsidRPr="00CC4105" w:rsidRDefault="000D76DE" w:rsidP="006571EC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Rekonštrukcia mostíka v obci</w:t>
      </w:r>
    </w:p>
    <w:p w:rsidR="006571EC" w:rsidRPr="00CC4105" w:rsidRDefault="006571EC" w:rsidP="008B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 </w:t>
      </w:r>
      <w:r w:rsidR="00E615B3">
        <w:rPr>
          <w:rFonts w:ascii="Times New Roman" w:eastAsia="Times New Roman" w:hAnsi="Times New Roman" w:cs="Times New Roman"/>
          <w:sz w:val="24"/>
          <w:szCs w:val="24"/>
          <w:lang w:eastAsia="sk-SK"/>
        </w:rPr>
        <w:t>11.397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 bolo skutočne vyčerpané k 31.12.2</w:t>
      </w:r>
      <w:r w:rsidR="00E37F70">
        <w:rPr>
          <w:rFonts w:ascii="Times New Roman" w:eastAsia="Times New Roman" w:hAnsi="Times New Roman" w:cs="Times New Roman"/>
          <w:sz w:val="24"/>
          <w:szCs w:val="24"/>
          <w:lang w:eastAsia="sk-SK"/>
        </w:rPr>
        <w:t>02</w:t>
      </w:r>
      <w:r w:rsidR="00E615B3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E615B3">
        <w:rPr>
          <w:rFonts w:ascii="Times New Roman" w:eastAsia="Times New Roman" w:hAnsi="Times New Roman" w:cs="Times New Roman"/>
          <w:sz w:val="24"/>
          <w:szCs w:val="24"/>
          <w:lang w:eastAsia="sk-SK"/>
        </w:rPr>
        <w:t>2.800,63</w:t>
      </w:r>
      <w:r w:rsidR="00CC4105"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</w:t>
      </w:r>
      <w:r w:rsidR="000D76DE">
        <w:rPr>
          <w:rFonts w:ascii="Times New Roman" w:eastAsia="Times New Roman" w:hAnsi="Times New Roman" w:cs="Times New Roman"/>
          <w:sz w:val="24"/>
          <w:szCs w:val="24"/>
          <w:lang w:eastAsia="sk-SK"/>
        </w:rPr>
        <w:t>25</w:t>
      </w:r>
      <w:r w:rsidRPr="00CC41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</w:t>
      </w:r>
    </w:p>
    <w:p w:rsidR="00CC4105" w:rsidRDefault="00CC4105" w:rsidP="00CC41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E6335" w:rsidRPr="00DE6335" w:rsidRDefault="00DE6335" w:rsidP="00DE6335">
      <w:pPr>
        <w:pStyle w:val="Odsekzoznamu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proofErr w:type="spellStart"/>
      <w:r w:rsidRPr="00DE6335">
        <w:rPr>
          <w:rFonts w:ascii="Times New Roman" w:hAnsi="Times New Roman"/>
          <w:b/>
          <w:sz w:val="24"/>
          <w:szCs w:val="24"/>
          <w:lang w:eastAsia="sk-SK"/>
        </w:rPr>
        <w:t>Výdavkové</w:t>
      </w:r>
      <w:proofErr w:type="spellEnd"/>
      <w:r w:rsidRPr="00DE6335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Pr="00DE6335">
        <w:rPr>
          <w:rFonts w:ascii="Times New Roman" w:hAnsi="Times New Roman"/>
          <w:b/>
          <w:sz w:val="24"/>
          <w:szCs w:val="24"/>
          <w:lang w:eastAsia="sk-SK"/>
        </w:rPr>
        <w:t>finančné</w:t>
      </w:r>
      <w:proofErr w:type="spellEnd"/>
      <w:r w:rsidRPr="00DE6335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Pr="00DE6335">
        <w:rPr>
          <w:rFonts w:ascii="Times New Roman" w:hAnsi="Times New Roman"/>
          <w:b/>
          <w:sz w:val="24"/>
          <w:szCs w:val="24"/>
          <w:lang w:eastAsia="sk-SK"/>
        </w:rPr>
        <w:t>operácie</w:t>
      </w:r>
      <w:proofErr w:type="spellEnd"/>
      <w:r w:rsidRPr="00DE6335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:rsidR="00DE6335" w:rsidRPr="00DE6335" w:rsidRDefault="00DE6335" w:rsidP="00DE6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E63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0"/>
        <w:gridCol w:w="3252"/>
      </w:tblGrid>
      <w:tr w:rsidR="00DE6335" w:rsidRPr="00DE6335" w:rsidTr="005B45B9">
        <w:tc>
          <w:tcPr>
            <w:tcW w:w="2962" w:type="dxa"/>
            <w:shd w:val="clear" w:color="auto" w:fill="D9D9D9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rok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  <w:r w:rsidRPr="00DE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3323" w:type="dxa"/>
            <w:shd w:val="clear" w:color="auto" w:fill="D9D9D9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DE6335" w:rsidRPr="00DE6335" w:rsidTr="005B45B9">
        <w:tc>
          <w:tcPr>
            <w:tcW w:w="2962" w:type="dxa"/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20.000</w:t>
            </w:r>
          </w:p>
        </w:tc>
        <w:tc>
          <w:tcPr>
            <w:tcW w:w="3071" w:type="dxa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20.000</w:t>
            </w:r>
          </w:p>
        </w:tc>
        <w:tc>
          <w:tcPr>
            <w:tcW w:w="3323" w:type="dxa"/>
          </w:tcPr>
          <w:p w:rsidR="00DE6335" w:rsidRPr="00DE6335" w:rsidRDefault="00DE6335" w:rsidP="00DE6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</w:t>
            </w:r>
            <w:r w:rsidRPr="00DE6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100</w:t>
            </w:r>
          </w:p>
        </w:tc>
      </w:tr>
    </w:tbl>
    <w:p w:rsidR="00DE6335" w:rsidRPr="00DE6335" w:rsidRDefault="00DE6335" w:rsidP="00DE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6335">
        <w:rPr>
          <w:rFonts w:ascii="Times New Roman" w:eastAsia="Times New Roman" w:hAnsi="Times New Roman" w:cs="Times New Roman"/>
          <w:sz w:val="24"/>
          <w:szCs w:val="24"/>
          <w:lang w:eastAsia="sk-SK"/>
        </w:rPr>
        <w:t>Z rozpočtovaných výdavkových finančných operácií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20.000</w:t>
      </w:r>
      <w:r w:rsidRPr="00DE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skutočne čerpané  k 31.12.202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DE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20.000</w:t>
      </w:r>
      <w:r w:rsidRPr="00DE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EUR, čo predstavuje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100</w:t>
      </w:r>
      <w:r w:rsidRPr="00DE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čerpanie. </w:t>
      </w:r>
    </w:p>
    <w:p w:rsidR="00DE6335" w:rsidRPr="00DE6335" w:rsidRDefault="00DE6335" w:rsidP="00DE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335" w:rsidRPr="00DE6335" w:rsidRDefault="00DE6335" w:rsidP="00DE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E37F70" w:rsidRDefault="006571EC" w:rsidP="006571EC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sk-SK" w:bidi="en-US"/>
        </w:rPr>
      </w:pPr>
      <w:proofErr w:type="spellStart"/>
      <w:r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>Výdavky</w:t>
      </w:r>
      <w:proofErr w:type="spellEnd"/>
      <w:r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 xml:space="preserve"> </w:t>
      </w:r>
      <w:proofErr w:type="spellStart"/>
      <w:r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>rozpočtových</w:t>
      </w:r>
      <w:proofErr w:type="spellEnd"/>
      <w:r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 xml:space="preserve"> </w:t>
      </w:r>
      <w:proofErr w:type="spellStart"/>
      <w:r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>orga</w:t>
      </w:r>
      <w:r w:rsidR="001E1BFB"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>nizácií</w:t>
      </w:r>
      <w:proofErr w:type="spellEnd"/>
      <w:r w:rsidR="001E1BFB"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 xml:space="preserve"> s </w:t>
      </w:r>
      <w:proofErr w:type="spellStart"/>
      <w:r w:rsidR="001E1BFB"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>právnou</w:t>
      </w:r>
      <w:proofErr w:type="spellEnd"/>
      <w:r w:rsidR="001E1BFB"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 xml:space="preserve"> </w:t>
      </w:r>
      <w:proofErr w:type="spellStart"/>
      <w:r w:rsidR="001E1BFB" w:rsidRPr="004B0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sk-SK" w:bidi="en-US"/>
        </w:rPr>
        <w:t>subjektivitou</w:t>
      </w:r>
      <w:proofErr w:type="spellEnd"/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Bežné výdavky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0"/>
        <w:gridCol w:w="3252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901FDD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rok 20</w:t>
            </w:r>
            <w:r w:rsidR="006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21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901FDD" w:rsidP="0061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</w:t>
            </w:r>
            <w:r w:rsidR="006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973601" w:rsidRDefault="00612DC2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372.492,-</w:t>
            </w:r>
          </w:p>
        </w:tc>
        <w:tc>
          <w:tcPr>
            <w:tcW w:w="3071" w:type="dxa"/>
          </w:tcPr>
          <w:p w:rsidR="006571EC" w:rsidRPr="00973601" w:rsidRDefault="006571EC" w:rsidP="006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36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</w:t>
            </w:r>
            <w:r w:rsidR="00612DC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368.326,84</w:t>
            </w:r>
            <w:r w:rsidRPr="009736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</w:t>
            </w:r>
          </w:p>
        </w:tc>
        <w:tc>
          <w:tcPr>
            <w:tcW w:w="3323" w:type="dxa"/>
          </w:tcPr>
          <w:p w:rsidR="006571EC" w:rsidRPr="00973601" w:rsidRDefault="006571EC" w:rsidP="0061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736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</w:t>
            </w:r>
            <w:r w:rsidRPr="00973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</w:t>
            </w:r>
            <w:r w:rsidR="006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98,88</w:t>
            </w:r>
          </w:p>
        </w:tc>
      </w:tr>
    </w:tbl>
    <w:p w:rsidR="006571EC" w:rsidRP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Default="006571EC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bežných  výdavkov </w:t>
      </w:r>
      <w:r w:rsidR="00612DC2">
        <w:rPr>
          <w:rFonts w:ascii="Times New Roman" w:eastAsia="Times New Roman" w:hAnsi="Times New Roman" w:cs="Times New Roman"/>
          <w:sz w:val="24"/>
          <w:szCs w:val="24"/>
          <w:lang w:eastAsia="sk-SK"/>
        </w:rPr>
        <w:t>372.492</w:t>
      </w:r>
      <w:r w:rsidR="00E61579">
        <w:rPr>
          <w:rFonts w:ascii="Times New Roman" w:eastAsia="Times New Roman" w:hAnsi="Times New Roman" w:cs="Times New Roman"/>
          <w:sz w:val="24"/>
          <w:szCs w:val="24"/>
          <w:lang w:eastAsia="sk-SK"/>
        </w:rPr>
        <w:t>,-</w:t>
      </w:r>
      <w:r w:rsidR="00C767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EUR bolo skutočn</w:t>
      </w:r>
      <w:r w:rsidR="00612DC2">
        <w:rPr>
          <w:rFonts w:ascii="Times New Roman" w:eastAsia="Times New Roman" w:hAnsi="Times New Roman" w:cs="Times New Roman"/>
          <w:sz w:val="24"/>
          <w:szCs w:val="24"/>
          <w:lang w:eastAsia="sk-SK"/>
        </w:rPr>
        <w:t>e čerpané  k 31.12.2021</w:t>
      </w:r>
      <w:r w:rsidR="00C767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</w:t>
      </w:r>
      <w:r w:rsidR="00612DC2">
        <w:rPr>
          <w:rFonts w:ascii="Times New Roman" w:eastAsia="Times New Roman" w:hAnsi="Times New Roman" w:cs="Times New Roman"/>
          <w:sz w:val="24"/>
          <w:szCs w:val="24"/>
          <w:lang w:eastAsia="sk-SK"/>
        </w:rPr>
        <w:t>368.326,84</w:t>
      </w:r>
      <w:r w:rsidR="00C767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EUR, čo predstavuje  </w:t>
      </w:r>
      <w:r w:rsidR="00612DC2">
        <w:rPr>
          <w:rFonts w:ascii="Times New Roman" w:eastAsia="Times New Roman" w:hAnsi="Times New Roman" w:cs="Times New Roman"/>
          <w:sz w:val="24"/>
          <w:szCs w:val="24"/>
          <w:lang w:eastAsia="sk-SK"/>
        </w:rPr>
        <w:t>98,88</w:t>
      </w:r>
      <w:r w:rsidR="00901F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čerpanie. </w:t>
      </w:r>
    </w:p>
    <w:p w:rsidR="00901FDD" w:rsidRPr="006571EC" w:rsidRDefault="00901FDD" w:rsidP="0065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Bežné výdavky rozpočtových organizácií s právnou subjektivitou  z toho :</w:t>
      </w:r>
    </w:p>
    <w:p w:rsidR="006571EC" w:rsidRPr="006571EC" w:rsidRDefault="006571EC" w:rsidP="006571EC">
      <w:pPr>
        <w:tabs>
          <w:tab w:val="left" w:pos="-3060"/>
          <w:tab w:val="righ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Základná škola                                 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12DC2">
        <w:rPr>
          <w:rFonts w:ascii="Times New Roman" w:eastAsia="Times New Roman" w:hAnsi="Times New Roman" w:cs="Times New Roman"/>
          <w:sz w:val="24"/>
          <w:szCs w:val="24"/>
          <w:lang w:eastAsia="sk-SK"/>
        </w:rPr>
        <w:t>368.326,84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 EUR</w:t>
      </w: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0B2CAB" w:rsidRPr="006571EC" w:rsidRDefault="000B2CAB" w:rsidP="006571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Kapitálové výdavky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020"/>
        <w:gridCol w:w="3252"/>
      </w:tblGrid>
      <w:tr w:rsidR="006571EC" w:rsidRPr="006571EC" w:rsidTr="002A59AC">
        <w:tc>
          <w:tcPr>
            <w:tcW w:w="2962" w:type="dxa"/>
            <w:shd w:val="clear" w:color="auto" w:fill="D9D9D9"/>
          </w:tcPr>
          <w:p w:rsidR="006571EC" w:rsidRPr="006571EC" w:rsidRDefault="00983A0F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 na rok 2021</w:t>
            </w:r>
            <w:r w:rsidR="006571EC"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571EC" w:rsidRPr="006571EC" w:rsidRDefault="006633BF" w:rsidP="0098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</w:t>
            </w:r>
            <w:r w:rsidR="0090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kutočnosť k 31.12.202</w:t>
            </w:r>
            <w:r w:rsidR="0098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3323" w:type="dxa"/>
            <w:shd w:val="clear" w:color="auto" w:fill="D9D9D9"/>
          </w:tcPr>
          <w:p w:rsidR="006571EC" w:rsidRPr="006571EC" w:rsidRDefault="006571EC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6571EC" w:rsidRPr="006571EC" w:rsidTr="002A59AC">
        <w:tc>
          <w:tcPr>
            <w:tcW w:w="2962" w:type="dxa"/>
          </w:tcPr>
          <w:p w:rsidR="006571EC" w:rsidRPr="006571EC" w:rsidRDefault="00612DC2" w:rsidP="006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3.839</w:t>
            </w:r>
            <w:r w:rsidR="00C767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071" w:type="dxa"/>
          </w:tcPr>
          <w:p w:rsidR="006571EC" w:rsidRPr="006571EC" w:rsidRDefault="00901FDD" w:rsidP="0061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</w:t>
            </w:r>
            <w:r w:rsidR="00612DC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3.839</w:t>
            </w:r>
            <w:r w:rsidR="00A576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3323" w:type="dxa"/>
          </w:tcPr>
          <w:p w:rsidR="006571EC" w:rsidRPr="006571EC" w:rsidRDefault="006571EC" w:rsidP="0065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</w:t>
            </w:r>
            <w:r w:rsidRPr="00657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</w:t>
            </w:r>
            <w:r w:rsidR="00C76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</w:tbl>
    <w:p w:rsidR="006571EC" w:rsidRPr="006571EC" w:rsidRDefault="006571EC" w:rsidP="006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1BFB" w:rsidRDefault="006571EC" w:rsidP="00544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kapitálových  výdavkov </w:t>
      </w:r>
      <w:r w:rsidR="00612DC2">
        <w:rPr>
          <w:rFonts w:ascii="Times New Roman" w:eastAsia="Times New Roman" w:hAnsi="Times New Roman" w:cs="Times New Roman"/>
          <w:sz w:val="24"/>
          <w:szCs w:val="24"/>
          <w:lang w:eastAsia="sk-SK"/>
        </w:rPr>
        <w:t>3.839</w:t>
      </w:r>
      <w:r w:rsidR="00C767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>EUR bolo skut</w:t>
      </w:r>
      <w:r w:rsidR="00612DC2">
        <w:rPr>
          <w:rFonts w:ascii="Times New Roman" w:eastAsia="Times New Roman" w:hAnsi="Times New Roman" w:cs="Times New Roman"/>
          <w:sz w:val="24"/>
          <w:szCs w:val="24"/>
          <w:lang w:eastAsia="sk-SK"/>
        </w:rPr>
        <w:t>očne čerpané  k 31.12.2021</w:t>
      </w:r>
      <w:r w:rsidR="00BD14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71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sume </w:t>
      </w:r>
      <w:r w:rsidR="00612DC2">
        <w:rPr>
          <w:rFonts w:ascii="Times New Roman" w:eastAsia="Times New Roman" w:hAnsi="Times New Roman" w:cs="Times New Roman"/>
          <w:sz w:val="24"/>
          <w:szCs w:val="24"/>
          <w:lang w:eastAsia="sk-SK"/>
        </w:rPr>
        <w:t>3.839</w:t>
      </w:r>
      <w:r w:rsidR="00C767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D14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 čo je </w:t>
      </w:r>
      <w:r w:rsidR="00612DC2">
        <w:rPr>
          <w:rFonts w:ascii="Times New Roman" w:eastAsia="Times New Roman" w:hAnsi="Times New Roman" w:cs="Times New Roman"/>
          <w:sz w:val="24"/>
          <w:szCs w:val="24"/>
          <w:lang w:eastAsia="sk-SK"/>
        </w:rPr>
        <w:t>100</w:t>
      </w:r>
      <w:r w:rsidR="00BD1422">
        <w:rPr>
          <w:rFonts w:ascii="Times New Roman" w:eastAsia="Times New Roman" w:hAnsi="Times New Roman" w:cs="Times New Roman"/>
          <w:sz w:val="24"/>
          <w:szCs w:val="24"/>
          <w:lang w:eastAsia="sk-SK"/>
        </w:rPr>
        <w:t>%.</w:t>
      </w:r>
      <w:r w:rsidR="00544A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544ABA" w:rsidRDefault="00544ABA" w:rsidP="00544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tabs>
          <w:tab w:val="righ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4. Prebytok/schodok rozpo</w:t>
      </w:r>
      <w:r w:rsidR="00C00D1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čtového hospodárenia za rok 2021</w:t>
      </w:r>
    </w:p>
    <w:p w:rsidR="004609C3" w:rsidRPr="004609C3" w:rsidRDefault="004609C3" w:rsidP="004609C3">
      <w:pPr>
        <w:tabs>
          <w:tab w:val="righ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sk-SK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4609C3" w:rsidRPr="004609C3" w:rsidTr="00CB0C28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Hospodárenie obce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4609C3" w:rsidRPr="004609C3" w:rsidRDefault="00C00D14" w:rsidP="004609C3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 31.12.2021</w:t>
            </w:r>
            <w:r w:rsidR="004609C3"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 EUR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86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609C3" w:rsidRPr="00E61579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Bežné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4609C3" w:rsidRPr="00DD5FDD" w:rsidRDefault="005F001E" w:rsidP="00D5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691.282,76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toho : bežné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5006A" w:rsidRPr="00DD5FDD" w:rsidRDefault="00485FA4" w:rsidP="00B50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654.409,70</w:t>
            </w:r>
          </w:p>
        </w:tc>
      </w:tr>
      <w:tr w:rsidR="004609C3" w:rsidRPr="00485FA4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bežné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485FA4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36.873,06</w:t>
            </w:r>
          </w:p>
        </w:tc>
      </w:tr>
      <w:tr w:rsidR="004609C3" w:rsidRPr="00E77DA8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Bežné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4609C3" w:rsidRPr="00DD5FDD" w:rsidRDefault="005F001E" w:rsidP="003A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671.227,21</w:t>
            </w:r>
          </w:p>
        </w:tc>
      </w:tr>
      <w:tr w:rsidR="004609C3" w:rsidRPr="00E77DA8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toho : bežné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485FA4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302.900,37</w:t>
            </w:r>
          </w:p>
        </w:tc>
      </w:tr>
      <w:tr w:rsidR="004609C3" w:rsidRPr="004609C3" w:rsidTr="008F01C1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bežné výdavky 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609C3" w:rsidRPr="00DD5FDD" w:rsidRDefault="005F001E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368.326,84</w:t>
            </w:r>
          </w:p>
        </w:tc>
      </w:tr>
      <w:tr w:rsidR="004609C3" w:rsidRPr="004609C3" w:rsidTr="00CB0C28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4609C3" w:rsidRPr="00DD5FDD" w:rsidRDefault="005F001E" w:rsidP="000F3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20.055,55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Kapitálové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4609C3" w:rsidRPr="00DD5FDD" w:rsidRDefault="005F001E" w:rsidP="000F3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9.755,81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toho : kapitálové 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5F001E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9755,81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kapitálové 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9671B0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0,-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Kapitálové 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4609C3" w:rsidRPr="00DD5FDD" w:rsidRDefault="005F001E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484.083,78</w:t>
            </w:r>
          </w:p>
        </w:tc>
      </w:tr>
      <w:tr w:rsidR="004609C3" w:rsidRPr="00485FA4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toho : kapitálové 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485FA4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480.244,78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kapitálové  výdavky 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5F001E" w:rsidP="00D5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3.839</w:t>
            </w:r>
          </w:p>
        </w:tc>
      </w:tr>
      <w:tr w:rsidR="004609C3" w:rsidRPr="004609C3" w:rsidTr="00CB0C28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4609C3" w:rsidRPr="00DD5FDD" w:rsidRDefault="00D51FD5" w:rsidP="005F0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5F001E" w:rsidRPr="00DD5F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474.327,97</w:t>
            </w:r>
          </w:p>
        </w:tc>
      </w:tr>
      <w:tr w:rsidR="004609C3" w:rsidRPr="004609C3" w:rsidTr="00CB0C28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Prebytok/schodok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4609C3" w:rsidRPr="00DD5FDD" w:rsidRDefault="00D731DE" w:rsidP="00DD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  <w:r w:rsidR="00DD5FDD" w:rsidRPr="00DD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454.272,42</w:t>
            </w:r>
          </w:p>
        </w:tc>
      </w:tr>
      <w:tr w:rsidR="004609C3" w:rsidRPr="004609C3" w:rsidTr="00CB0C28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  <w:t xml:space="preserve">Vylúčenie z prebytku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4609C3" w:rsidRPr="00DD5FDD" w:rsidRDefault="009E0222" w:rsidP="000F3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17.249,92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485FA4" w:rsidP="00B5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511.702,08</w:t>
            </w:r>
          </w:p>
        </w:tc>
      </w:tr>
      <w:tr w:rsidR="004609C3" w:rsidRPr="004609C3" w:rsidTr="00CB0C28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609C3" w:rsidRPr="00DD5FDD" w:rsidRDefault="00485FA4" w:rsidP="0046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20.000</w:t>
            </w:r>
          </w:p>
        </w:tc>
      </w:tr>
      <w:tr w:rsidR="004609C3" w:rsidRPr="004609C3" w:rsidTr="00CB0C28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4609C3" w:rsidRPr="00DD5FDD" w:rsidRDefault="00C74CA2" w:rsidP="005F0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+</w:t>
            </w:r>
            <w:r w:rsidR="005F001E" w:rsidRPr="00DD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491.702,08</w:t>
            </w:r>
          </w:p>
        </w:tc>
      </w:tr>
      <w:tr w:rsidR="004609C3" w:rsidRPr="004609C3" w:rsidTr="00CB0C2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k-SK"/>
              </w:rPr>
              <w:t xml:space="preserve">Príjmy spolu  </w:t>
            </w:r>
          </w:p>
        </w:tc>
        <w:tc>
          <w:tcPr>
            <w:tcW w:w="3686" w:type="dxa"/>
            <w:shd w:val="clear" w:color="auto" w:fill="auto"/>
            <w:hideMark/>
          </w:tcPr>
          <w:p w:rsidR="004609C3" w:rsidRPr="00DD5FDD" w:rsidRDefault="009E0222" w:rsidP="0047536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  <w:t>1.212.740,65</w:t>
            </w:r>
          </w:p>
        </w:tc>
      </w:tr>
      <w:tr w:rsidR="004609C3" w:rsidRPr="004609C3" w:rsidTr="00CB0C2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k-SK"/>
              </w:rPr>
              <w:t>VÝDAVKY</w:t>
            </w:r>
            <w:r w:rsidRPr="00460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SPOLU</w:t>
            </w:r>
          </w:p>
        </w:tc>
        <w:tc>
          <w:tcPr>
            <w:tcW w:w="3686" w:type="dxa"/>
            <w:shd w:val="clear" w:color="auto" w:fill="auto"/>
            <w:hideMark/>
          </w:tcPr>
          <w:p w:rsidR="004609C3" w:rsidRPr="00DD5FDD" w:rsidRDefault="009E0222" w:rsidP="00FB41A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1.175.310,99</w:t>
            </w:r>
          </w:p>
        </w:tc>
      </w:tr>
      <w:tr w:rsidR="004609C3" w:rsidRPr="004609C3" w:rsidTr="00CB0C2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DD9C3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Hospodárenie obce </w:t>
            </w:r>
          </w:p>
        </w:tc>
        <w:tc>
          <w:tcPr>
            <w:tcW w:w="3686" w:type="dxa"/>
            <w:shd w:val="clear" w:color="auto" w:fill="DDD9C3"/>
            <w:hideMark/>
          </w:tcPr>
          <w:p w:rsidR="004609C3" w:rsidRPr="00DD5FDD" w:rsidRDefault="00C74CA2" w:rsidP="009E022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+</w:t>
            </w:r>
            <w:r w:rsidR="009E0222" w:rsidRPr="00DD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37.429,66</w:t>
            </w:r>
          </w:p>
        </w:tc>
      </w:tr>
      <w:tr w:rsidR="004609C3" w:rsidRPr="004609C3" w:rsidTr="00CB0C2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  <w:t>Vylúčenie z</w:t>
            </w:r>
            <w:r w:rsidR="0074045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  <w:t> </w:t>
            </w:r>
            <w:r w:rsidRPr="004609C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  <w:t>prebytku</w:t>
            </w:r>
          </w:p>
        </w:tc>
        <w:tc>
          <w:tcPr>
            <w:tcW w:w="3686" w:type="dxa"/>
            <w:shd w:val="clear" w:color="auto" w:fill="auto"/>
            <w:hideMark/>
          </w:tcPr>
          <w:p w:rsidR="004609C3" w:rsidRPr="00DD5FDD" w:rsidRDefault="00C74CA2" w:rsidP="009E022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9E0222" w:rsidRPr="00DD5F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17.249,92</w:t>
            </w:r>
          </w:p>
        </w:tc>
      </w:tr>
      <w:tr w:rsidR="004609C3" w:rsidRPr="004609C3" w:rsidTr="00CB0C2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9D9D9"/>
            <w:hideMark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Upravené hospodárenie obce</w:t>
            </w:r>
          </w:p>
        </w:tc>
        <w:tc>
          <w:tcPr>
            <w:tcW w:w="3686" w:type="dxa"/>
            <w:shd w:val="clear" w:color="auto" w:fill="D9D9D9"/>
            <w:hideMark/>
          </w:tcPr>
          <w:p w:rsidR="004609C3" w:rsidRPr="00DD5FDD" w:rsidRDefault="00C74CA2" w:rsidP="00DD5FD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5F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="00DD5FDD" w:rsidRPr="00DD5F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20.179,74</w:t>
            </w:r>
          </w:p>
        </w:tc>
      </w:tr>
    </w:tbl>
    <w:p w:rsidR="004609C3" w:rsidRPr="004609C3" w:rsidRDefault="004609C3" w:rsidP="004609C3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C74CA2" w:rsidRPr="00D25B7D" w:rsidRDefault="00544ABA" w:rsidP="00FF7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5B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Schodok rozpočtu</w:t>
      </w:r>
      <w:r w:rsidR="00FF7C30" w:rsidRPr="00D25B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obce </w:t>
      </w:r>
      <w:r w:rsidR="006B7CF5" w:rsidRPr="00D25B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-</w:t>
      </w:r>
      <w:r w:rsidR="000267FA" w:rsidRPr="00D25B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454.272,42</w:t>
      </w:r>
      <w:r w:rsidR="00AE6EBF" w:rsidRPr="00D25B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Eur</w:t>
      </w:r>
      <w:r w:rsidR="00FF7C30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84C5A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>zis</w:t>
      </w:r>
      <w:r w:rsidR="00C217AF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>tených podľa ustanovenia § 10 ods. 3 písm. a) a</w:t>
      </w:r>
      <w:r w:rsidR="00D84C5A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217AF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b) zákona č. 583/2004 </w:t>
      </w:r>
      <w:proofErr w:type="spellStart"/>
      <w:r w:rsidR="00C217AF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="00C217AF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rozpočtových pravidlách územnej samosprávy a o zmene </w:t>
      </w:r>
      <w:r w:rsidR="00C217AF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a doplnení </w:t>
      </w:r>
      <w:r w:rsidR="00D84C5A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</w:t>
      </w:r>
      <w:r w:rsidR="00C217AF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zákonov v znení neskorších predpisov</w:t>
      </w:r>
      <w:r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upravuje o nevyčerpané účelovo</w:t>
      </w:r>
      <w:r w:rsidR="000D798C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určené prostriedky </w:t>
      </w:r>
      <w:r w:rsidR="0014660F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poskytnuté zo štátneho rozpočtu</w:t>
      </w:r>
      <w:r w:rsidR="00C217AF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 zmysle ustanovenia § 16 odsek 6 zákona č. 583/2004 </w:t>
      </w:r>
      <w:proofErr w:type="spellStart"/>
      <w:r w:rsidR="00C217AF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="00C217AF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rozpočtových </w:t>
      </w:r>
      <w:r w:rsidR="00D84C5A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>pravidlách</w:t>
      </w:r>
      <w:r w:rsidR="00C217AF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4660F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výške </w:t>
      </w:r>
      <w:r w:rsidR="00D25B7D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>17.249,92</w:t>
      </w:r>
      <w:r w:rsidR="0014660F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14660F" w:rsidRPr="00D25B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 takto zistený schodok v</w:t>
      </w:r>
      <w:r w:rsidR="00C74CA2" w:rsidRPr="00D25B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="0014660F" w:rsidRPr="00D25B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sume</w:t>
      </w:r>
      <w:r w:rsidR="00C74CA2" w:rsidRPr="00D25B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D25B7D" w:rsidRPr="00D25B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471.522,34</w:t>
      </w:r>
      <w:r w:rsidR="00C74CA2" w:rsidRPr="00D25B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EUR</w:t>
      </w:r>
      <w:r w:rsidR="00C74CA2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v rozpočtovom roku 202</w:t>
      </w:r>
      <w:r w:rsidR="00D25B7D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C74CA2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C74CA2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>vysporiadaný</w:t>
      </w:r>
      <w:proofErr w:type="spellEnd"/>
    </w:p>
    <w:p w:rsidR="00C74CA2" w:rsidRPr="00D25B7D" w:rsidRDefault="003436BA" w:rsidP="00C74CA2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25B7D">
        <w:rPr>
          <w:rFonts w:ascii="Times New Roman" w:hAnsi="Times New Roman"/>
          <w:sz w:val="24"/>
          <w:szCs w:val="24"/>
          <w:lang w:eastAsia="sk-SK"/>
        </w:rPr>
        <w:t>z</w:t>
      </w:r>
      <w:r w:rsidR="00C74CA2"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C74CA2" w:rsidRPr="00D25B7D">
        <w:rPr>
          <w:rFonts w:ascii="Times New Roman" w:hAnsi="Times New Roman"/>
          <w:sz w:val="24"/>
          <w:szCs w:val="24"/>
          <w:lang w:eastAsia="sk-SK"/>
        </w:rPr>
        <w:t>finančných</w:t>
      </w:r>
      <w:proofErr w:type="spellEnd"/>
      <w:r w:rsidR="00C74CA2"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C74CA2" w:rsidRPr="00D25B7D">
        <w:rPr>
          <w:rFonts w:ascii="Times New Roman" w:hAnsi="Times New Roman"/>
          <w:sz w:val="24"/>
          <w:szCs w:val="24"/>
          <w:lang w:eastAsia="sk-SK"/>
        </w:rPr>
        <w:t>operácii</w:t>
      </w:r>
      <w:proofErr w:type="spellEnd"/>
      <w:r w:rsidR="00C74CA2" w:rsidRPr="00D25B7D">
        <w:rPr>
          <w:rFonts w:ascii="Times New Roman" w:hAnsi="Times New Roman"/>
          <w:sz w:val="24"/>
          <w:szCs w:val="24"/>
          <w:lang w:eastAsia="sk-SK"/>
        </w:rPr>
        <w:t xml:space="preserve"> v </w:t>
      </w:r>
      <w:proofErr w:type="spellStart"/>
      <w:r w:rsidR="00C74CA2" w:rsidRPr="00D25B7D">
        <w:rPr>
          <w:rFonts w:ascii="Times New Roman" w:hAnsi="Times New Roman"/>
          <w:sz w:val="24"/>
          <w:szCs w:val="24"/>
          <w:lang w:eastAsia="sk-SK"/>
        </w:rPr>
        <w:t>sume</w:t>
      </w:r>
      <w:proofErr w:type="spellEnd"/>
      <w:r w:rsidR="00C74CA2"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D25B7D" w:rsidRPr="00D25B7D">
        <w:rPr>
          <w:rFonts w:ascii="Times New Roman" w:hAnsi="Times New Roman"/>
          <w:b/>
          <w:sz w:val="24"/>
          <w:szCs w:val="24"/>
          <w:lang w:eastAsia="sk-SK"/>
        </w:rPr>
        <w:t xml:space="preserve">471.522,34 </w:t>
      </w:r>
      <w:r w:rsidR="00C74CA2" w:rsidRPr="00D25B7D">
        <w:rPr>
          <w:rFonts w:ascii="Times New Roman" w:hAnsi="Times New Roman"/>
          <w:sz w:val="24"/>
          <w:szCs w:val="24"/>
          <w:lang w:eastAsia="sk-SK"/>
        </w:rPr>
        <w:t xml:space="preserve"> EUR</w:t>
      </w:r>
    </w:p>
    <w:p w:rsidR="00C217AF" w:rsidRPr="00D25B7D" w:rsidRDefault="0014660F" w:rsidP="00C74C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436BA" w:rsidRPr="00D25B7D">
        <w:rPr>
          <w:rFonts w:ascii="Times New Roman" w:hAnsi="Times New Roman"/>
          <w:sz w:val="24"/>
          <w:szCs w:val="24"/>
          <w:lang w:eastAsia="sk-SK"/>
        </w:rPr>
        <w:t xml:space="preserve">V zmysle </w:t>
      </w:r>
      <w:r w:rsidR="003436BA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16 odsek 6 zákona č. 583/2004 </w:t>
      </w:r>
      <w:proofErr w:type="spellStart"/>
      <w:r w:rsidR="003436BA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="003436BA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rozpočtových pravidlách </w:t>
      </w:r>
      <w:r w:rsidR="00C217AF" w:rsidRPr="00D25B7D">
        <w:rPr>
          <w:rFonts w:ascii="Times New Roman" w:hAnsi="Times New Roman"/>
          <w:sz w:val="24"/>
          <w:szCs w:val="24"/>
          <w:lang w:eastAsia="sk-SK"/>
        </w:rPr>
        <w:t xml:space="preserve">územnej samosprávy a o zmene a doplnení niektorých zákonov v znení neskorších predpisov sa na účely tvorby peňažných fondov pri usporiadaní prebytku rozpočtu obce podľa § 10 ods. 3 písm. a) a b) citovaného </w:t>
      </w:r>
      <w:r w:rsidR="00D84C5A" w:rsidRPr="00D25B7D">
        <w:rPr>
          <w:rFonts w:ascii="Times New Roman" w:hAnsi="Times New Roman"/>
          <w:sz w:val="24"/>
          <w:szCs w:val="24"/>
          <w:lang w:eastAsia="sk-SK"/>
        </w:rPr>
        <w:t>zákona</w:t>
      </w:r>
      <w:r w:rsidR="00C217AF" w:rsidRPr="00D25B7D">
        <w:rPr>
          <w:rFonts w:ascii="Times New Roman" w:hAnsi="Times New Roman"/>
          <w:sz w:val="24"/>
          <w:szCs w:val="24"/>
          <w:lang w:eastAsia="sk-SK"/>
        </w:rPr>
        <w:t>, z t</w:t>
      </w:r>
      <w:r w:rsidR="00D84C5A" w:rsidRPr="00D25B7D">
        <w:rPr>
          <w:rFonts w:ascii="Times New Roman" w:hAnsi="Times New Roman"/>
          <w:sz w:val="24"/>
          <w:szCs w:val="24"/>
          <w:lang w:eastAsia="sk-SK"/>
        </w:rPr>
        <w:t xml:space="preserve">oho </w:t>
      </w:r>
      <w:r w:rsidR="00D84C5A" w:rsidRPr="00D25B7D">
        <w:rPr>
          <w:rFonts w:ascii="Times New Roman" w:hAnsi="Times New Roman"/>
          <w:b/>
          <w:sz w:val="24"/>
          <w:szCs w:val="24"/>
          <w:lang w:eastAsia="sk-SK"/>
        </w:rPr>
        <w:t>prebytku vylučujú</w:t>
      </w:r>
      <w:r w:rsidR="00C217AF" w:rsidRPr="00D25B7D">
        <w:rPr>
          <w:rFonts w:ascii="Times New Roman" w:hAnsi="Times New Roman"/>
          <w:b/>
          <w:sz w:val="24"/>
          <w:szCs w:val="24"/>
          <w:lang w:eastAsia="sk-SK"/>
        </w:rPr>
        <w:t>:</w:t>
      </w:r>
    </w:p>
    <w:p w:rsidR="00C217AF" w:rsidRPr="00D25B7D" w:rsidRDefault="00C217AF" w:rsidP="00C217AF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25B7D">
        <w:rPr>
          <w:rFonts w:ascii="Times New Roman" w:hAnsi="Times New Roman"/>
          <w:sz w:val="24"/>
          <w:szCs w:val="24"/>
          <w:lang w:val="sk-SK" w:eastAsia="sk-SK"/>
        </w:rPr>
        <w:t>nevyčerpané</w:t>
      </w:r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25B7D">
        <w:rPr>
          <w:rFonts w:ascii="Times New Roman" w:hAnsi="Times New Roman"/>
          <w:sz w:val="24"/>
          <w:szCs w:val="24"/>
          <w:lang w:val="sk-SK" w:eastAsia="sk-SK"/>
        </w:rPr>
        <w:t>prostriedky</w:t>
      </w:r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25B7D">
        <w:rPr>
          <w:rFonts w:ascii="Times New Roman" w:hAnsi="Times New Roman"/>
          <w:sz w:val="24"/>
          <w:szCs w:val="24"/>
          <w:lang w:val="sk-SK" w:eastAsia="sk-SK"/>
        </w:rPr>
        <w:t>zo</w:t>
      </w:r>
      <w:r w:rsidRPr="00D25B7D">
        <w:rPr>
          <w:rFonts w:ascii="Times New Roman" w:hAnsi="Times New Roman"/>
          <w:sz w:val="24"/>
          <w:szCs w:val="24"/>
          <w:lang w:eastAsia="sk-SK"/>
        </w:rPr>
        <w:t xml:space="preserve"> ŠR </w:t>
      </w:r>
      <w:proofErr w:type="spellStart"/>
      <w:r w:rsidR="00AE6EBF" w:rsidRPr="00D25B7D">
        <w:rPr>
          <w:rFonts w:ascii="Times New Roman" w:hAnsi="Times New Roman"/>
          <w:sz w:val="24"/>
          <w:szCs w:val="24"/>
          <w:lang w:eastAsia="sk-SK"/>
        </w:rPr>
        <w:t>vo</w:t>
      </w:r>
      <w:proofErr w:type="spellEnd"/>
      <w:r w:rsidR="00AE6EBF"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AE6EBF" w:rsidRPr="00D25B7D">
        <w:rPr>
          <w:rFonts w:ascii="Times New Roman" w:hAnsi="Times New Roman"/>
          <w:sz w:val="24"/>
          <w:szCs w:val="24"/>
          <w:lang w:eastAsia="sk-SK"/>
        </w:rPr>
        <w:t>výške</w:t>
      </w:r>
      <w:proofErr w:type="spellEnd"/>
      <w:r w:rsidR="00AE6EBF"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267FA" w:rsidRPr="00D25B7D">
        <w:rPr>
          <w:rFonts w:ascii="Times New Roman" w:hAnsi="Times New Roman"/>
          <w:b/>
          <w:sz w:val="24"/>
          <w:szCs w:val="24"/>
          <w:lang w:eastAsia="sk-SK"/>
        </w:rPr>
        <w:t>4.038,59</w:t>
      </w:r>
      <w:r w:rsidR="00AE6EBF" w:rsidRPr="00D25B7D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="00AE6EBF" w:rsidRPr="00D25B7D">
        <w:rPr>
          <w:rFonts w:ascii="Times New Roman" w:hAnsi="Times New Roman"/>
          <w:b/>
          <w:sz w:val="24"/>
          <w:szCs w:val="24"/>
          <w:lang w:eastAsia="sk-SK"/>
        </w:rPr>
        <w:t>Eur</w:t>
      </w:r>
      <w:proofErr w:type="spellEnd"/>
      <w:r w:rsidR="00AE6EBF"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25B7D">
        <w:rPr>
          <w:rFonts w:ascii="Times New Roman" w:hAnsi="Times New Roman"/>
          <w:sz w:val="24"/>
          <w:szCs w:val="24"/>
          <w:lang w:eastAsia="sk-SK"/>
        </w:rPr>
        <w:t xml:space="preserve">- </w:t>
      </w:r>
      <w:r w:rsidR="00FF7C30"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F7C30" w:rsidRPr="00D25B7D">
        <w:rPr>
          <w:rFonts w:ascii="Times New Roman" w:hAnsi="Times New Roman"/>
          <w:sz w:val="24"/>
          <w:szCs w:val="24"/>
          <w:lang w:val="sk-SK" w:eastAsia="sk-SK"/>
        </w:rPr>
        <w:t>normatívne</w:t>
      </w:r>
      <w:r w:rsidR="00FF7C30"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F7C30" w:rsidRPr="00D25B7D">
        <w:rPr>
          <w:rFonts w:ascii="Times New Roman" w:hAnsi="Times New Roman"/>
          <w:sz w:val="24"/>
          <w:szCs w:val="24"/>
          <w:lang w:val="sk-SK" w:eastAsia="sk-SK"/>
        </w:rPr>
        <w:t>finančné</w:t>
      </w:r>
      <w:r w:rsidR="00FF7C30"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FF7C30" w:rsidRPr="00D25B7D">
        <w:rPr>
          <w:rFonts w:ascii="Times New Roman" w:hAnsi="Times New Roman"/>
          <w:sz w:val="24"/>
          <w:szCs w:val="24"/>
          <w:lang w:eastAsia="sk-SK"/>
        </w:rPr>
        <w:t>prostriedky</w:t>
      </w:r>
      <w:proofErr w:type="spellEnd"/>
      <w:r w:rsidR="00FF7C30" w:rsidRPr="00D25B7D">
        <w:rPr>
          <w:rFonts w:ascii="Times New Roman" w:hAnsi="Times New Roman"/>
          <w:sz w:val="24"/>
          <w:szCs w:val="24"/>
          <w:lang w:eastAsia="sk-SK"/>
        </w:rPr>
        <w:t xml:space="preserve"> v </w:t>
      </w:r>
      <w:proofErr w:type="spellStart"/>
      <w:r w:rsidR="00FF7C30" w:rsidRPr="00D25B7D">
        <w:rPr>
          <w:rFonts w:ascii="Times New Roman" w:hAnsi="Times New Roman"/>
          <w:sz w:val="24"/>
          <w:szCs w:val="24"/>
          <w:lang w:eastAsia="sk-SK"/>
        </w:rPr>
        <w:t>sume</w:t>
      </w:r>
      <w:proofErr w:type="spellEnd"/>
      <w:r w:rsidR="00FF7C30"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267FA" w:rsidRPr="00D25B7D">
        <w:rPr>
          <w:rFonts w:ascii="Times New Roman" w:hAnsi="Times New Roman"/>
          <w:sz w:val="24"/>
          <w:szCs w:val="24"/>
          <w:lang w:eastAsia="sk-SK"/>
        </w:rPr>
        <w:t>4.038,59</w:t>
      </w:r>
      <w:r w:rsidR="00AE6EBF" w:rsidRPr="00D25B7D">
        <w:rPr>
          <w:rFonts w:ascii="Times New Roman" w:hAnsi="Times New Roman"/>
          <w:sz w:val="24"/>
          <w:szCs w:val="24"/>
          <w:lang w:eastAsia="sk-SK"/>
        </w:rPr>
        <w:t xml:space="preserve"> €</w:t>
      </w:r>
      <w:r w:rsidR="000267FA" w:rsidRPr="00D25B7D">
        <w:rPr>
          <w:rFonts w:ascii="Times New Roman" w:hAnsi="Times New Roman"/>
          <w:sz w:val="24"/>
          <w:szCs w:val="24"/>
          <w:lang w:eastAsia="sk-SK"/>
        </w:rPr>
        <w:t>.</w:t>
      </w:r>
    </w:p>
    <w:p w:rsidR="00AE6EBF" w:rsidRPr="00D25B7D" w:rsidRDefault="00AE6EBF" w:rsidP="00AE6EBF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nevyčerpané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prostriedky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zo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ŠR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vo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výške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267FA" w:rsidRPr="00D25B7D">
        <w:rPr>
          <w:rFonts w:ascii="Times New Roman" w:hAnsi="Times New Roman"/>
          <w:b/>
          <w:sz w:val="24"/>
          <w:szCs w:val="24"/>
          <w:lang w:eastAsia="sk-SK"/>
        </w:rPr>
        <w:t>12.874,50</w:t>
      </w:r>
      <w:r w:rsidRPr="00D25B7D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b/>
          <w:sz w:val="24"/>
          <w:szCs w:val="24"/>
          <w:lang w:eastAsia="sk-SK"/>
        </w:rPr>
        <w:t>Eur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/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dotácia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na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stravu</w:t>
      </w:r>
      <w:proofErr w:type="spellEnd"/>
      <w:r w:rsidR="000267FA" w:rsidRPr="00D25B7D">
        <w:rPr>
          <w:rFonts w:ascii="Times New Roman" w:hAnsi="Times New Roman"/>
          <w:sz w:val="24"/>
          <w:szCs w:val="24"/>
          <w:lang w:eastAsia="sk-SK"/>
        </w:rPr>
        <w:t xml:space="preserve"> 10.481,70 a </w:t>
      </w:r>
      <w:proofErr w:type="spellStart"/>
      <w:r w:rsidR="000267FA" w:rsidRPr="00D25B7D">
        <w:rPr>
          <w:rFonts w:ascii="Times New Roman" w:hAnsi="Times New Roman"/>
          <w:sz w:val="24"/>
          <w:szCs w:val="24"/>
          <w:lang w:eastAsia="sk-SK"/>
        </w:rPr>
        <w:t>projekt</w:t>
      </w:r>
      <w:proofErr w:type="spellEnd"/>
      <w:r w:rsidR="000267FA"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0267FA" w:rsidRPr="00D25B7D">
        <w:rPr>
          <w:rFonts w:ascii="Times New Roman" w:hAnsi="Times New Roman"/>
          <w:sz w:val="24"/>
          <w:szCs w:val="24"/>
          <w:lang w:eastAsia="sk-SK"/>
        </w:rPr>
        <w:t>mudre</w:t>
      </w:r>
      <w:proofErr w:type="spellEnd"/>
      <w:r w:rsidR="000267FA"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0267FA" w:rsidRPr="00D25B7D">
        <w:rPr>
          <w:rFonts w:ascii="Times New Roman" w:hAnsi="Times New Roman"/>
          <w:sz w:val="24"/>
          <w:szCs w:val="24"/>
          <w:lang w:eastAsia="sk-SK"/>
        </w:rPr>
        <w:t>hranie</w:t>
      </w:r>
      <w:proofErr w:type="spellEnd"/>
      <w:r w:rsidR="000267FA" w:rsidRPr="00D25B7D">
        <w:rPr>
          <w:rFonts w:ascii="Times New Roman" w:hAnsi="Times New Roman"/>
          <w:sz w:val="24"/>
          <w:szCs w:val="24"/>
          <w:lang w:eastAsia="sk-SK"/>
        </w:rPr>
        <w:t xml:space="preserve"> 500 </w:t>
      </w:r>
      <w:proofErr w:type="spellStart"/>
      <w:r w:rsidR="000267FA" w:rsidRPr="00D25B7D">
        <w:rPr>
          <w:rFonts w:ascii="Times New Roman" w:hAnsi="Times New Roman"/>
          <w:sz w:val="24"/>
          <w:szCs w:val="24"/>
          <w:lang w:eastAsia="sk-SK"/>
        </w:rPr>
        <w:t>EuR</w:t>
      </w:r>
      <w:proofErr w:type="spellEnd"/>
      <w:r w:rsidR="000267FA" w:rsidRPr="00D25B7D">
        <w:rPr>
          <w:rFonts w:ascii="Times New Roman" w:hAnsi="Times New Roman"/>
          <w:sz w:val="24"/>
          <w:szCs w:val="24"/>
          <w:lang w:eastAsia="sk-SK"/>
        </w:rPr>
        <w:t xml:space="preserve">, </w:t>
      </w:r>
      <w:proofErr w:type="spellStart"/>
      <w:r w:rsidR="000267FA" w:rsidRPr="00D25B7D">
        <w:rPr>
          <w:rFonts w:ascii="Times New Roman" w:hAnsi="Times New Roman"/>
          <w:sz w:val="24"/>
          <w:szCs w:val="24"/>
          <w:lang w:eastAsia="sk-SK"/>
        </w:rPr>
        <w:t>odmeny</w:t>
      </w:r>
      <w:proofErr w:type="spellEnd"/>
      <w:r w:rsidR="000267FA" w:rsidRPr="00D25B7D">
        <w:rPr>
          <w:rFonts w:ascii="Times New Roman" w:hAnsi="Times New Roman"/>
          <w:sz w:val="24"/>
          <w:szCs w:val="24"/>
          <w:lang w:eastAsia="sk-SK"/>
        </w:rPr>
        <w:t xml:space="preserve"> pre </w:t>
      </w:r>
      <w:proofErr w:type="spellStart"/>
      <w:r w:rsidR="000267FA" w:rsidRPr="00D25B7D">
        <w:rPr>
          <w:rFonts w:ascii="Times New Roman" w:hAnsi="Times New Roman"/>
          <w:sz w:val="24"/>
          <w:szCs w:val="24"/>
          <w:lang w:eastAsia="sk-SK"/>
        </w:rPr>
        <w:t>soc.</w:t>
      </w:r>
      <w:proofErr w:type="spellEnd"/>
      <w:r w:rsidR="000267FA"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0267FA" w:rsidRPr="00D25B7D">
        <w:rPr>
          <w:rFonts w:ascii="Times New Roman" w:hAnsi="Times New Roman"/>
          <w:sz w:val="24"/>
          <w:szCs w:val="24"/>
          <w:lang w:eastAsia="sk-SK"/>
        </w:rPr>
        <w:t>pracovníkov</w:t>
      </w:r>
      <w:proofErr w:type="spellEnd"/>
      <w:r w:rsidR="000267FA" w:rsidRPr="00D25B7D">
        <w:rPr>
          <w:rFonts w:ascii="Times New Roman" w:hAnsi="Times New Roman"/>
          <w:sz w:val="24"/>
          <w:szCs w:val="24"/>
          <w:lang w:eastAsia="sk-SK"/>
        </w:rPr>
        <w:t xml:space="preserve"> 1.892,80 EUR</w:t>
      </w:r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267FA" w:rsidRPr="00D25B7D">
        <w:rPr>
          <w:rFonts w:ascii="Times New Roman" w:hAnsi="Times New Roman"/>
          <w:sz w:val="24"/>
          <w:szCs w:val="24"/>
          <w:lang w:eastAsia="sk-SK"/>
        </w:rPr>
        <w:t>/</w:t>
      </w:r>
      <w:r w:rsidRPr="00D25B7D">
        <w:rPr>
          <w:rFonts w:ascii="Times New Roman" w:hAnsi="Times New Roman"/>
          <w:sz w:val="24"/>
          <w:szCs w:val="24"/>
          <w:lang w:eastAsia="sk-SK"/>
        </w:rPr>
        <w:t xml:space="preserve"> ,  </w:t>
      </w:r>
    </w:p>
    <w:p w:rsidR="00FF7C30" w:rsidRPr="00D25B7D" w:rsidRDefault="00C217AF" w:rsidP="00C217AF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proofErr w:type="spellStart"/>
      <w:proofErr w:type="gramStart"/>
      <w:r w:rsidRPr="00D25B7D">
        <w:rPr>
          <w:rFonts w:ascii="Times New Roman" w:hAnsi="Times New Roman"/>
          <w:sz w:val="24"/>
          <w:szCs w:val="24"/>
          <w:lang w:eastAsia="sk-SK"/>
        </w:rPr>
        <w:t>nevyčerpané</w:t>
      </w:r>
      <w:proofErr w:type="spellEnd"/>
      <w:proofErr w:type="gram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prostriedky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školského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stravovania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na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stravné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a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réžiu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podľa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§ 140-141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zákona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č. </w:t>
      </w:r>
      <w:r w:rsidR="00D84C5A" w:rsidRPr="00D25B7D">
        <w:rPr>
          <w:rFonts w:ascii="Times New Roman" w:hAnsi="Times New Roman"/>
          <w:sz w:val="24"/>
          <w:szCs w:val="24"/>
          <w:lang w:eastAsia="sk-SK"/>
        </w:rPr>
        <w:t xml:space="preserve">245/2008 </w:t>
      </w:r>
      <w:proofErr w:type="spellStart"/>
      <w:r w:rsidR="00D84C5A" w:rsidRPr="00D25B7D">
        <w:rPr>
          <w:rFonts w:ascii="Times New Roman" w:hAnsi="Times New Roman"/>
          <w:sz w:val="24"/>
          <w:szCs w:val="24"/>
          <w:lang w:eastAsia="sk-SK"/>
        </w:rPr>
        <w:t>Z.z</w:t>
      </w:r>
      <w:proofErr w:type="spellEnd"/>
      <w:r w:rsidR="00D84C5A" w:rsidRPr="00D25B7D">
        <w:rPr>
          <w:rFonts w:ascii="Times New Roman" w:hAnsi="Times New Roman"/>
          <w:sz w:val="24"/>
          <w:szCs w:val="24"/>
          <w:lang w:eastAsia="sk-SK"/>
        </w:rPr>
        <w:t xml:space="preserve">. o </w:t>
      </w:r>
      <w:proofErr w:type="spellStart"/>
      <w:r w:rsidR="00D84C5A" w:rsidRPr="00D25B7D">
        <w:rPr>
          <w:rFonts w:ascii="Times New Roman" w:hAnsi="Times New Roman"/>
          <w:sz w:val="24"/>
          <w:szCs w:val="24"/>
          <w:lang w:eastAsia="sk-SK"/>
        </w:rPr>
        <w:t>výchove</w:t>
      </w:r>
      <w:proofErr w:type="spellEnd"/>
      <w:r w:rsidR="00D84C5A" w:rsidRPr="00D25B7D">
        <w:rPr>
          <w:rFonts w:ascii="Times New Roman" w:hAnsi="Times New Roman"/>
          <w:sz w:val="24"/>
          <w:szCs w:val="24"/>
          <w:lang w:eastAsia="sk-SK"/>
        </w:rPr>
        <w:t xml:space="preserve"> a </w:t>
      </w:r>
      <w:proofErr w:type="spellStart"/>
      <w:r w:rsidR="00D84C5A" w:rsidRPr="00D25B7D">
        <w:rPr>
          <w:rFonts w:ascii="Times New Roman" w:hAnsi="Times New Roman"/>
          <w:sz w:val="24"/>
          <w:szCs w:val="24"/>
          <w:lang w:eastAsia="sk-SK"/>
        </w:rPr>
        <w:t>vzdeláva</w:t>
      </w:r>
      <w:r w:rsidRPr="00D25B7D">
        <w:rPr>
          <w:rFonts w:ascii="Times New Roman" w:hAnsi="Times New Roman"/>
          <w:sz w:val="24"/>
          <w:szCs w:val="24"/>
          <w:lang w:eastAsia="sk-SK"/>
        </w:rPr>
        <w:t>ní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a o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zmene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a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doplnení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niektorých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zákonov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v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sume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D03B4"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267FA" w:rsidRPr="00D25B7D">
        <w:rPr>
          <w:rFonts w:ascii="Times New Roman" w:hAnsi="Times New Roman"/>
          <w:b/>
          <w:sz w:val="24"/>
          <w:szCs w:val="24"/>
          <w:lang w:eastAsia="sk-SK"/>
        </w:rPr>
        <w:t>336,83</w:t>
      </w:r>
      <w:r w:rsidR="004D03B4" w:rsidRPr="00D25B7D">
        <w:rPr>
          <w:rFonts w:ascii="Times New Roman" w:hAnsi="Times New Roman"/>
          <w:b/>
          <w:sz w:val="24"/>
          <w:szCs w:val="24"/>
          <w:lang w:eastAsia="sk-SK"/>
        </w:rPr>
        <w:t xml:space="preserve"> EUR.</w:t>
      </w:r>
    </w:p>
    <w:p w:rsidR="00544ABA" w:rsidRPr="00D25B7D" w:rsidRDefault="003436BA" w:rsidP="003436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25B7D">
        <w:rPr>
          <w:rFonts w:ascii="Times New Roman" w:hAnsi="Times New Roman"/>
          <w:b/>
          <w:sz w:val="24"/>
          <w:szCs w:val="24"/>
          <w:lang w:eastAsia="sk-SK"/>
        </w:rPr>
        <w:t>Zostatok finančných operácií</w:t>
      </w:r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9E43E9" w:rsidRPr="00D25B7D">
        <w:rPr>
          <w:rFonts w:ascii="Times New Roman" w:hAnsi="Times New Roman"/>
          <w:sz w:val="24"/>
          <w:szCs w:val="24"/>
          <w:lang w:eastAsia="sk-SK"/>
        </w:rPr>
        <w:t>v sume</w:t>
      </w:r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4513D" w:rsidRPr="00D25B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+491.702,08 </w:t>
      </w:r>
      <w:r w:rsidRPr="00D25B7D">
        <w:rPr>
          <w:rFonts w:ascii="Times New Roman" w:hAnsi="Times New Roman"/>
          <w:sz w:val="24"/>
          <w:szCs w:val="24"/>
          <w:lang w:eastAsia="sk-SK"/>
        </w:rPr>
        <w:t>EUR, bol použitý na :</w:t>
      </w:r>
    </w:p>
    <w:p w:rsidR="003436BA" w:rsidRPr="00D25B7D" w:rsidRDefault="003436BA" w:rsidP="003436BA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vysporiadanie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upraveného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schodku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bežného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a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kapitalového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rozpočtu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v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sume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4513D" w:rsidRPr="00D25B7D">
        <w:rPr>
          <w:rFonts w:ascii="Times New Roman" w:hAnsi="Times New Roman"/>
          <w:b/>
          <w:sz w:val="24"/>
          <w:szCs w:val="24"/>
          <w:lang w:eastAsia="sk-SK"/>
        </w:rPr>
        <w:t>-</w:t>
      </w:r>
      <w:r w:rsidR="00D25B7D" w:rsidRPr="00D25B7D">
        <w:rPr>
          <w:rFonts w:ascii="Times New Roman" w:hAnsi="Times New Roman"/>
          <w:b/>
          <w:sz w:val="24"/>
          <w:szCs w:val="24"/>
          <w:lang w:eastAsia="sk-SK"/>
        </w:rPr>
        <w:t>471.522,34</w:t>
      </w:r>
      <w:r w:rsidR="0044513D" w:rsidRPr="00D25B7D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D25B7D">
        <w:rPr>
          <w:rFonts w:ascii="Times New Roman" w:hAnsi="Times New Roman"/>
          <w:sz w:val="24"/>
          <w:szCs w:val="24"/>
          <w:lang w:eastAsia="sk-SK"/>
        </w:rPr>
        <w:t>EUR</w:t>
      </w:r>
    </w:p>
    <w:p w:rsidR="004A73F8" w:rsidRPr="00D25B7D" w:rsidRDefault="004A73F8" w:rsidP="00FF7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25B7D">
        <w:rPr>
          <w:rFonts w:ascii="Times New Roman" w:hAnsi="Times New Roman"/>
          <w:b/>
          <w:sz w:val="24"/>
          <w:szCs w:val="24"/>
          <w:lang w:eastAsia="sk-SK"/>
        </w:rPr>
        <w:t>Zostatok finančných operácií</w:t>
      </w:r>
      <w:r w:rsidRPr="00D25B7D">
        <w:rPr>
          <w:rFonts w:ascii="Times New Roman" w:hAnsi="Times New Roman"/>
          <w:sz w:val="24"/>
          <w:szCs w:val="24"/>
          <w:lang w:eastAsia="sk-SK"/>
        </w:rPr>
        <w:t xml:space="preserve"> podľa §15 ods. 1. písm. c:) zákona č. 583/2004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Z.z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. o rozpočtových pravidlách územnej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samos.a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o zmene a doplnení niektorých zákonov v znení neskorších predpisov v sume </w:t>
      </w:r>
      <w:r w:rsidR="0044513D" w:rsidRPr="00D25B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+20.179,74 </w:t>
      </w:r>
      <w:r w:rsidR="009E43E9" w:rsidRPr="00D25B7D">
        <w:rPr>
          <w:rFonts w:ascii="Times New Roman" w:hAnsi="Times New Roman"/>
          <w:sz w:val="24"/>
          <w:szCs w:val="24"/>
          <w:lang w:eastAsia="sk-SK"/>
        </w:rPr>
        <w:t>EUR, navrhuje použiť na:</w:t>
      </w:r>
    </w:p>
    <w:p w:rsidR="009E43E9" w:rsidRPr="00D25B7D" w:rsidRDefault="009E43E9" w:rsidP="009E43E9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tvorbu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rezervného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D25B7D">
        <w:rPr>
          <w:rFonts w:ascii="Times New Roman" w:hAnsi="Times New Roman"/>
          <w:sz w:val="24"/>
          <w:szCs w:val="24"/>
          <w:lang w:eastAsia="sk-SK"/>
        </w:rPr>
        <w:t>fondu</w:t>
      </w:r>
      <w:proofErr w:type="spellEnd"/>
      <w:r w:rsidRPr="00D25B7D">
        <w:rPr>
          <w:rFonts w:ascii="Times New Roman" w:hAnsi="Times New Roman"/>
          <w:sz w:val="24"/>
          <w:szCs w:val="24"/>
          <w:lang w:eastAsia="sk-SK"/>
        </w:rPr>
        <w:t xml:space="preserve">   </w:t>
      </w:r>
      <w:r w:rsidR="0044513D" w:rsidRPr="00D25B7D">
        <w:rPr>
          <w:rFonts w:ascii="Times New Roman" w:hAnsi="Times New Roman"/>
          <w:sz w:val="24"/>
          <w:szCs w:val="24"/>
          <w:lang w:eastAsia="sk-SK"/>
        </w:rPr>
        <w:t xml:space="preserve">+20.179,74 </w:t>
      </w:r>
      <w:r w:rsidRPr="00D25B7D">
        <w:rPr>
          <w:rFonts w:ascii="Times New Roman" w:hAnsi="Times New Roman"/>
          <w:sz w:val="24"/>
          <w:szCs w:val="24"/>
          <w:lang w:eastAsia="sk-SK"/>
        </w:rPr>
        <w:t>EUR</w:t>
      </w:r>
    </w:p>
    <w:p w:rsidR="00FF7C30" w:rsidRPr="002D392C" w:rsidRDefault="00FF7C30" w:rsidP="00FF7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F7C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základe uvedených skutočností navrhujeme skutočnú tvor</w:t>
      </w:r>
      <w:r w:rsidR="000267F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bu rezervného fondu za rok 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F7C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vo výške </w:t>
      </w:r>
      <w:r w:rsidR="000267F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20.179,74</w:t>
      </w:r>
      <w:r w:rsidR="00D0095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778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EUR</w:t>
      </w:r>
      <w:r w:rsidR="00BB3A0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F7781E" w:rsidRPr="002D39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</w:t>
      </w:r>
    </w:p>
    <w:p w:rsidR="00FF7C30" w:rsidRDefault="00FF7C30" w:rsidP="00FF7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8D0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5. Tvorba a použitie prostriedkov peňažných fondov (rezervného fondu) a sociálneho fondu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Rezervný fond</w:t>
      </w:r>
    </w:p>
    <w:p w:rsid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vytvára rezervný fond v zmysle ustanovenia § 15 zákona č.583/2004 </w:t>
      </w:r>
      <w:proofErr w:type="spellStart"/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. v </w:t>
      </w:r>
      <w:proofErr w:type="spellStart"/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z.n.p</w:t>
      </w:r>
      <w:proofErr w:type="spellEnd"/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.. O použití rezervného fondu rozhoduje obecné zastupiteľstvo.</w:t>
      </w:r>
    </w:p>
    <w:p w:rsidR="004609C3" w:rsidRPr="004609C3" w:rsidRDefault="004609C3" w:rsidP="004609C3">
      <w:pPr>
        <w:tabs>
          <w:tab w:val="righ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4609C3" w:rsidRPr="004609C3" w:rsidTr="00CB0C28">
        <w:tc>
          <w:tcPr>
            <w:tcW w:w="5103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Fond rezervný</w:t>
            </w:r>
          </w:p>
        </w:tc>
        <w:tc>
          <w:tcPr>
            <w:tcW w:w="4253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Suma v EUR</w:t>
            </w:r>
          </w:p>
        </w:tc>
      </w:tr>
      <w:tr w:rsidR="004609C3" w:rsidRPr="004609C3" w:rsidTr="00CB0C28">
        <w:tc>
          <w:tcPr>
            <w:tcW w:w="5103" w:type="dxa"/>
          </w:tcPr>
          <w:p w:rsidR="004609C3" w:rsidRPr="004609C3" w:rsidRDefault="00DF1211" w:rsidP="002C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ZS k 1.1.2021</w:t>
            </w:r>
          </w:p>
        </w:tc>
        <w:tc>
          <w:tcPr>
            <w:tcW w:w="4253" w:type="dxa"/>
          </w:tcPr>
          <w:p w:rsidR="004609C3" w:rsidRPr="004609C3" w:rsidRDefault="004609C3" w:rsidP="0036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3637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  <w:r w:rsidR="00DF1211" w:rsidRPr="00DF12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84.975,15</w:t>
            </w:r>
          </w:p>
        </w:tc>
      </w:tr>
      <w:tr w:rsidR="004609C3" w:rsidRPr="001D2548" w:rsidTr="00CB0C28">
        <w:tc>
          <w:tcPr>
            <w:tcW w:w="5103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Prírastky - z prebytku rozpočtu za uplynulý </w:t>
            </w:r>
          </w:p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rozpočtový rok </w:t>
            </w:r>
          </w:p>
        </w:tc>
        <w:tc>
          <w:tcPr>
            <w:tcW w:w="4253" w:type="dxa"/>
          </w:tcPr>
          <w:p w:rsidR="004609C3" w:rsidRPr="001D2548" w:rsidRDefault="009B29DA" w:rsidP="00DF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  <w:r w:rsidR="00DF12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47.974,26</w:t>
            </w:r>
          </w:p>
        </w:tc>
      </w:tr>
      <w:tr w:rsidR="004609C3" w:rsidRPr="001D2548" w:rsidTr="00CB0C28">
        <w:tc>
          <w:tcPr>
            <w:tcW w:w="5103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- z rozdielu medzi výnosmi a nákladmi </w:t>
            </w:r>
          </w:p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z podnikateľskej činnosti po zdanení </w:t>
            </w:r>
          </w:p>
        </w:tc>
        <w:tc>
          <w:tcPr>
            <w:tcW w:w="4253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  <w:tr w:rsidR="004609C3" w:rsidRPr="001D2548" w:rsidTr="00CB0C28">
        <w:tc>
          <w:tcPr>
            <w:tcW w:w="5103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- z finančných operácií</w:t>
            </w:r>
          </w:p>
        </w:tc>
        <w:tc>
          <w:tcPr>
            <w:tcW w:w="4253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  <w:tr w:rsidR="004609C3" w:rsidRPr="001D2548" w:rsidTr="00CB0C28">
        <w:tc>
          <w:tcPr>
            <w:tcW w:w="5103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Úbytky   - použitie rezervného fondu :</w:t>
            </w:r>
          </w:p>
          <w:p w:rsidR="004609C3" w:rsidRPr="001D2548" w:rsidRDefault="004609C3" w:rsidP="005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53" w:type="dxa"/>
          </w:tcPr>
          <w:p w:rsidR="004609C3" w:rsidRPr="001D2548" w:rsidRDefault="00DF1211" w:rsidP="007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827,97</w:t>
            </w:r>
          </w:p>
        </w:tc>
      </w:tr>
      <w:tr w:rsidR="004609C3" w:rsidRPr="001D2548" w:rsidTr="00CB0C28">
        <w:tc>
          <w:tcPr>
            <w:tcW w:w="5103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- krytie schodku rozpočtu</w:t>
            </w:r>
          </w:p>
        </w:tc>
        <w:tc>
          <w:tcPr>
            <w:tcW w:w="4253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  <w:tr w:rsidR="004609C3" w:rsidRPr="001D2548" w:rsidTr="00CB0C28">
        <w:tc>
          <w:tcPr>
            <w:tcW w:w="5103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- ostatné úbytky </w:t>
            </w:r>
          </w:p>
        </w:tc>
        <w:tc>
          <w:tcPr>
            <w:tcW w:w="4253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  <w:tr w:rsidR="004609C3" w:rsidRPr="001D2548" w:rsidTr="00CB0C28">
        <w:tc>
          <w:tcPr>
            <w:tcW w:w="5103" w:type="dxa"/>
            <w:shd w:val="clear" w:color="auto" w:fill="D9D9D9"/>
          </w:tcPr>
          <w:p w:rsidR="004609C3" w:rsidRPr="001D2548" w:rsidRDefault="00DF1211" w:rsidP="005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KZ k 31.12.2021</w:t>
            </w:r>
          </w:p>
        </w:tc>
        <w:tc>
          <w:tcPr>
            <w:tcW w:w="4253" w:type="dxa"/>
            <w:shd w:val="clear" w:color="auto" w:fill="D9D9D9"/>
          </w:tcPr>
          <w:p w:rsidR="004609C3" w:rsidRPr="001D2548" w:rsidRDefault="00DF1211" w:rsidP="005F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132.121,44</w:t>
            </w:r>
          </w:p>
        </w:tc>
      </w:tr>
    </w:tbl>
    <w:p w:rsidR="004609C3" w:rsidRPr="001D2548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1D2548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D25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Sociálny fond</w:t>
      </w:r>
    </w:p>
    <w:p w:rsidR="004609C3" w:rsidRPr="001D2548" w:rsidRDefault="004609C3" w:rsidP="004609C3">
      <w:pPr>
        <w:tabs>
          <w:tab w:val="righ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8"/>
        <w:gridCol w:w="4172"/>
      </w:tblGrid>
      <w:tr w:rsidR="004609C3" w:rsidRPr="001D2548" w:rsidTr="006B59D9">
        <w:tc>
          <w:tcPr>
            <w:tcW w:w="5008" w:type="dxa"/>
            <w:shd w:val="clear" w:color="auto" w:fill="D9D9D9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Sociálny fond</w:t>
            </w:r>
          </w:p>
        </w:tc>
        <w:tc>
          <w:tcPr>
            <w:tcW w:w="4172" w:type="dxa"/>
            <w:shd w:val="clear" w:color="auto" w:fill="D9D9D9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Suma v</w:t>
            </w:r>
            <w:r w:rsidR="005F5267" w:rsidRPr="001D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  <w:r w:rsidRPr="001D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EUR</w:t>
            </w:r>
          </w:p>
        </w:tc>
      </w:tr>
      <w:tr w:rsidR="004609C3" w:rsidRPr="001D2548" w:rsidTr="006B59D9">
        <w:tc>
          <w:tcPr>
            <w:tcW w:w="5008" w:type="dxa"/>
          </w:tcPr>
          <w:p w:rsidR="004609C3" w:rsidRPr="001D2548" w:rsidRDefault="00E83C46" w:rsidP="005509C0">
            <w:pPr>
              <w:tabs>
                <w:tab w:val="center" w:pos="2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ZS k 1.1.2021</w:t>
            </w:r>
          </w:p>
        </w:tc>
        <w:tc>
          <w:tcPr>
            <w:tcW w:w="4172" w:type="dxa"/>
          </w:tcPr>
          <w:p w:rsidR="004609C3" w:rsidRPr="001D2548" w:rsidRDefault="00E83C46" w:rsidP="005F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1.899,30</w:t>
            </w:r>
          </w:p>
        </w:tc>
      </w:tr>
      <w:tr w:rsidR="004609C3" w:rsidRPr="001D2548" w:rsidTr="006B59D9">
        <w:tc>
          <w:tcPr>
            <w:tcW w:w="5008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Prírastky - povinný prídel - 1,05 %                   </w:t>
            </w:r>
          </w:p>
        </w:tc>
        <w:tc>
          <w:tcPr>
            <w:tcW w:w="4172" w:type="dxa"/>
          </w:tcPr>
          <w:p w:rsidR="001D426A" w:rsidRPr="001D2548" w:rsidRDefault="00E83C46" w:rsidP="001D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1.212,22</w:t>
            </w:r>
          </w:p>
        </w:tc>
      </w:tr>
      <w:tr w:rsidR="004609C3" w:rsidRPr="001D2548" w:rsidTr="006B59D9">
        <w:tc>
          <w:tcPr>
            <w:tcW w:w="5008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- ostatné prírastky</w:t>
            </w:r>
          </w:p>
        </w:tc>
        <w:tc>
          <w:tcPr>
            <w:tcW w:w="4172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609C3" w:rsidRPr="001D2548" w:rsidTr="006B59D9">
        <w:tc>
          <w:tcPr>
            <w:tcW w:w="5008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Úbytky   - závodné stravovanie                    </w:t>
            </w:r>
          </w:p>
        </w:tc>
        <w:tc>
          <w:tcPr>
            <w:tcW w:w="4172" w:type="dxa"/>
          </w:tcPr>
          <w:p w:rsidR="004609C3" w:rsidRPr="001D2548" w:rsidRDefault="00E83C46" w:rsidP="006B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609,52</w:t>
            </w:r>
          </w:p>
        </w:tc>
      </w:tr>
      <w:tr w:rsidR="004609C3" w:rsidRPr="001D2548" w:rsidTr="006B59D9">
        <w:tc>
          <w:tcPr>
            <w:tcW w:w="5008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- regeneráciu PS, dopravu              </w:t>
            </w:r>
          </w:p>
        </w:tc>
        <w:tc>
          <w:tcPr>
            <w:tcW w:w="4172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609C3" w:rsidRPr="001D2548" w:rsidTr="006B59D9">
        <w:tc>
          <w:tcPr>
            <w:tcW w:w="5008" w:type="dxa"/>
          </w:tcPr>
          <w:p w:rsidR="004609C3" w:rsidRPr="001D2548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D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- dopravné                          </w:t>
            </w:r>
          </w:p>
        </w:tc>
        <w:tc>
          <w:tcPr>
            <w:tcW w:w="4172" w:type="dxa"/>
          </w:tcPr>
          <w:p w:rsidR="004609C3" w:rsidRPr="001D254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609C3" w:rsidRPr="004609C3" w:rsidTr="006B59D9">
        <w:tc>
          <w:tcPr>
            <w:tcW w:w="5008" w:type="dxa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- ostatné úbytky                                               </w:t>
            </w:r>
          </w:p>
        </w:tc>
        <w:tc>
          <w:tcPr>
            <w:tcW w:w="4172" w:type="dxa"/>
          </w:tcPr>
          <w:p w:rsidR="004609C3" w:rsidRPr="000E2A38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</w:tr>
      <w:tr w:rsidR="004609C3" w:rsidRPr="004609C3" w:rsidTr="006B59D9">
        <w:tc>
          <w:tcPr>
            <w:tcW w:w="5008" w:type="dxa"/>
            <w:shd w:val="clear" w:color="auto" w:fill="D9D9D9"/>
          </w:tcPr>
          <w:p w:rsidR="004609C3" w:rsidRPr="004609C3" w:rsidRDefault="00E83C46" w:rsidP="005F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KZ k 31.12.2021</w:t>
            </w:r>
          </w:p>
        </w:tc>
        <w:tc>
          <w:tcPr>
            <w:tcW w:w="4172" w:type="dxa"/>
            <w:shd w:val="clear" w:color="auto" w:fill="D9D9D9"/>
          </w:tcPr>
          <w:p w:rsidR="004609C3" w:rsidRPr="004609C3" w:rsidRDefault="00E83C46" w:rsidP="006B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2.502</w:t>
            </w:r>
          </w:p>
        </w:tc>
      </w:tr>
    </w:tbl>
    <w:p w:rsidR="00C524C2" w:rsidRDefault="00C524C2" w:rsidP="004609C3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</w:pPr>
    </w:p>
    <w:p w:rsidR="004609C3" w:rsidRPr="002679F8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</w:pPr>
      <w:r w:rsidRPr="002679F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  <w:t>6. Bi</w:t>
      </w:r>
      <w:r w:rsidR="00410010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  <w:t>lancia aktív a pasív k 31.12.2020</w:t>
      </w:r>
      <w:r w:rsidRPr="002679F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  <w:t xml:space="preserve"> </w:t>
      </w:r>
    </w:p>
    <w:p w:rsidR="004609C3" w:rsidRPr="004609C3" w:rsidRDefault="004609C3" w:rsidP="004609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K T Í V A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609C3" w:rsidRPr="004609C3" w:rsidTr="00CB0C28">
        <w:tc>
          <w:tcPr>
            <w:tcW w:w="3756" w:type="dxa"/>
            <w:shd w:val="clear" w:color="auto" w:fill="D9D9D9"/>
          </w:tcPr>
          <w:p w:rsidR="004609C3" w:rsidRPr="004609C3" w:rsidRDefault="004609C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:rsidR="004609C3" w:rsidRPr="004609C3" w:rsidRDefault="00C524C2" w:rsidP="00024F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ZS  k  1.1.2021</w:t>
            </w:r>
            <w:r w:rsidR="004609C3"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v EUR</w:t>
            </w:r>
          </w:p>
        </w:tc>
        <w:tc>
          <w:tcPr>
            <w:tcW w:w="2800" w:type="dxa"/>
            <w:shd w:val="clear" w:color="auto" w:fill="D9D9D9"/>
          </w:tcPr>
          <w:p w:rsidR="004609C3" w:rsidRPr="004609C3" w:rsidRDefault="00410010" w:rsidP="00C524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KZ  k  31.12.202</w:t>
            </w:r>
            <w:r w:rsidR="00C52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  <w:r w:rsidR="004609C3"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 EUR</w:t>
            </w:r>
          </w:p>
        </w:tc>
      </w:tr>
      <w:tr w:rsidR="00C524C2" w:rsidRPr="004609C3" w:rsidTr="00CB0C28">
        <w:tc>
          <w:tcPr>
            <w:tcW w:w="3756" w:type="dxa"/>
            <w:shd w:val="clear" w:color="auto" w:fill="C4BC96"/>
          </w:tcPr>
          <w:p w:rsidR="00C524C2" w:rsidRPr="00CB1A3B" w:rsidRDefault="00C524C2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:rsidR="00C524C2" w:rsidRPr="00CB1A3B" w:rsidRDefault="00291C16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1.880.344,56</w:t>
            </w:r>
          </w:p>
        </w:tc>
        <w:tc>
          <w:tcPr>
            <w:tcW w:w="2800" w:type="dxa"/>
            <w:shd w:val="clear" w:color="auto" w:fill="C4BC96"/>
          </w:tcPr>
          <w:p w:rsidR="00C524C2" w:rsidRPr="00291C16" w:rsidRDefault="00291C16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1C1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2.178.869,31</w:t>
            </w:r>
          </w:p>
        </w:tc>
      </w:tr>
      <w:tr w:rsidR="00C524C2" w:rsidRPr="004609C3" w:rsidTr="00CB0C28">
        <w:tc>
          <w:tcPr>
            <w:tcW w:w="3756" w:type="dxa"/>
          </w:tcPr>
          <w:p w:rsidR="00C524C2" w:rsidRPr="004609C3" w:rsidRDefault="00C524C2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lang w:eastAsia="sk-SK"/>
              </w:rPr>
              <w:t>Neobežný majetok spolu</w:t>
            </w:r>
          </w:p>
        </w:tc>
        <w:tc>
          <w:tcPr>
            <w:tcW w:w="2870" w:type="dxa"/>
          </w:tcPr>
          <w:p w:rsidR="00C524C2" w:rsidRPr="003670F4" w:rsidRDefault="00C524C2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1.501.917,84</w:t>
            </w:r>
          </w:p>
        </w:tc>
        <w:tc>
          <w:tcPr>
            <w:tcW w:w="2800" w:type="dxa"/>
          </w:tcPr>
          <w:p w:rsidR="00C524C2" w:rsidRPr="00291C16" w:rsidRDefault="00291C16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1C1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1.982.162,62</w:t>
            </w:r>
          </w:p>
        </w:tc>
      </w:tr>
      <w:tr w:rsidR="00C524C2" w:rsidRPr="004609C3" w:rsidTr="00CB0C28">
        <w:tc>
          <w:tcPr>
            <w:tcW w:w="3756" w:type="dxa"/>
          </w:tcPr>
          <w:p w:rsidR="00C524C2" w:rsidRPr="004609C3" w:rsidRDefault="00C524C2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C524C2" w:rsidRPr="003670F4" w:rsidRDefault="00C524C2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C524C2" w:rsidRPr="00291C16" w:rsidRDefault="00C524C2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524C2" w:rsidRPr="004609C3" w:rsidTr="00CB0C28">
        <w:tc>
          <w:tcPr>
            <w:tcW w:w="3756" w:type="dxa"/>
          </w:tcPr>
          <w:p w:rsidR="00C524C2" w:rsidRPr="004609C3" w:rsidRDefault="00C524C2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Dlhodobý nehmotný majetok</w:t>
            </w:r>
          </w:p>
        </w:tc>
        <w:tc>
          <w:tcPr>
            <w:tcW w:w="2870" w:type="dxa"/>
          </w:tcPr>
          <w:p w:rsidR="00C524C2" w:rsidRPr="003670F4" w:rsidRDefault="00C524C2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C524C2" w:rsidRPr="00291C16" w:rsidRDefault="00C524C2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524C2" w:rsidRPr="004609C3" w:rsidTr="00CB0C28">
        <w:tc>
          <w:tcPr>
            <w:tcW w:w="3756" w:type="dxa"/>
          </w:tcPr>
          <w:p w:rsidR="00C524C2" w:rsidRPr="004609C3" w:rsidRDefault="00C524C2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Dlhodobý hmotný majetok</w:t>
            </w:r>
          </w:p>
        </w:tc>
        <w:tc>
          <w:tcPr>
            <w:tcW w:w="2870" w:type="dxa"/>
          </w:tcPr>
          <w:p w:rsidR="00C524C2" w:rsidRPr="003670F4" w:rsidRDefault="00C524C2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1.428.758,44</w:t>
            </w:r>
          </w:p>
        </w:tc>
        <w:tc>
          <w:tcPr>
            <w:tcW w:w="2800" w:type="dxa"/>
          </w:tcPr>
          <w:p w:rsidR="00C524C2" w:rsidRPr="00291C16" w:rsidRDefault="00291C16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1C1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1.909.003,22</w:t>
            </w:r>
          </w:p>
        </w:tc>
      </w:tr>
      <w:tr w:rsidR="00C524C2" w:rsidRPr="004609C3" w:rsidTr="00E77DA8">
        <w:trPr>
          <w:trHeight w:val="595"/>
        </w:trPr>
        <w:tc>
          <w:tcPr>
            <w:tcW w:w="3756" w:type="dxa"/>
          </w:tcPr>
          <w:p w:rsidR="00C524C2" w:rsidRPr="004609C3" w:rsidRDefault="00C524C2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Dlhodobý finančný majetok</w:t>
            </w:r>
          </w:p>
        </w:tc>
        <w:tc>
          <w:tcPr>
            <w:tcW w:w="2870" w:type="dxa"/>
          </w:tcPr>
          <w:p w:rsidR="00C524C2" w:rsidRPr="004609C3" w:rsidRDefault="00C524C2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73.159,40</w:t>
            </w:r>
          </w:p>
        </w:tc>
        <w:tc>
          <w:tcPr>
            <w:tcW w:w="2800" w:type="dxa"/>
          </w:tcPr>
          <w:p w:rsidR="00C524C2" w:rsidRPr="00291C16" w:rsidRDefault="00291C16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1C1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73.159,40</w:t>
            </w:r>
          </w:p>
        </w:tc>
      </w:tr>
      <w:tr w:rsidR="00C524C2" w:rsidRPr="004609C3" w:rsidTr="00CB0C28">
        <w:tc>
          <w:tcPr>
            <w:tcW w:w="3756" w:type="dxa"/>
          </w:tcPr>
          <w:p w:rsidR="00C524C2" w:rsidRPr="004609C3" w:rsidRDefault="00C524C2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lang w:eastAsia="sk-SK"/>
              </w:rPr>
              <w:t>Obežný majetok spolu</w:t>
            </w:r>
          </w:p>
        </w:tc>
        <w:tc>
          <w:tcPr>
            <w:tcW w:w="2870" w:type="dxa"/>
          </w:tcPr>
          <w:p w:rsidR="00C524C2" w:rsidRPr="00CE1179" w:rsidRDefault="00C524C2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CE117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377.641,37</w:t>
            </w:r>
          </w:p>
        </w:tc>
        <w:tc>
          <w:tcPr>
            <w:tcW w:w="2800" w:type="dxa"/>
          </w:tcPr>
          <w:p w:rsidR="00C524C2" w:rsidRPr="00291C16" w:rsidRDefault="00291C16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1C1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195.634,33</w:t>
            </w:r>
          </w:p>
        </w:tc>
      </w:tr>
      <w:tr w:rsidR="00C524C2" w:rsidRPr="004609C3" w:rsidTr="00CB0C28">
        <w:tc>
          <w:tcPr>
            <w:tcW w:w="3756" w:type="dxa"/>
          </w:tcPr>
          <w:p w:rsidR="00C524C2" w:rsidRPr="004609C3" w:rsidRDefault="00C524C2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C524C2" w:rsidRPr="004609C3" w:rsidRDefault="00C524C2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C524C2" w:rsidRPr="00291C16" w:rsidRDefault="00C524C2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524C2" w:rsidRPr="004609C3" w:rsidTr="00CB0C28">
        <w:tc>
          <w:tcPr>
            <w:tcW w:w="3756" w:type="dxa"/>
          </w:tcPr>
          <w:p w:rsidR="00C524C2" w:rsidRPr="004609C3" w:rsidRDefault="00C524C2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Zásoby</w:t>
            </w:r>
          </w:p>
        </w:tc>
        <w:tc>
          <w:tcPr>
            <w:tcW w:w="2870" w:type="dxa"/>
          </w:tcPr>
          <w:p w:rsidR="00C524C2" w:rsidRPr="004609C3" w:rsidRDefault="00C524C2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372,60</w:t>
            </w:r>
          </w:p>
        </w:tc>
        <w:tc>
          <w:tcPr>
            <w:tcW w:w="2800" w:type="dxa"/>
          </w:tcPr>
          <w:p w:rsidR="00C524C2" w:rsidRPr="004609C3" w:rsidRDefault="00AC7291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356,96</w:t>
            </w:r>
          </w:p>
        </w:tc>
      </w:tr>
      <w:tr w:rsidR="00C524C2" w:rsidRPr="004609C3" w:rsidTr="00CB0C28">
        <w:tc>
          <w:tcPr>
            <w:tcW w:w="3756" w:type="dxa"/>
          </w:tcPr>
          <w:p w:rsidR="00C524C2" w:rsidRPr="004609C3" w:rsidRDefault="00C524C2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Zúčtovanie medzi subjektmi VS</w:t>
            </w:r>
          </w:p>
        </w:tc>
        <w:tc>
          <w:tcPr>
            <w:tcW w:w="2870" w:type="dxa"/>
          </w:tcPr>
          <w:p w:rsidR="00C524C2" w:rsidRPr="004609C3" w:rsidRDefault="00C524C2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374</w:t>
            </w:r>
          </w:p>
        </w:tc>
        <w:tc>
          <w:tcPr>
            <w:tcW w:w="2800" w:type="dxa"/>
          </w:tcPr>
          <w:p w:rsidR="00C524C2" w:rsidRPr="004609C3" w:rsidRDefault="00AC7291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688,10</w:t>
            </w:r>
          </w:p>
        </w:tc>
      </w:tr>
      <w:tr w:rsidR="00C524C2" w:rsidRPr="004609C3" w:rsidTr="00CB0C28">
        <w:tc>
          <w:tcPr>
            <w:tcW w:w="3756" w:type="dxa"/>
          </w:tcPr>
          <w:p w:rsidR="00C524C2" w:rsidRPr="004609C3" w:rsidRDefault="00C524C2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Dlhodobé pohľadávky</w:t>
            </w:r>
          </w:p>
        </w:tc>
        <w:tc>
          <w:tcPr>
            <w:tcW w:w="2870" w:type="dxa"/>
          </w:tcPr>
          <w:p w:rsidR="00C524C2" w:rsidRPr="00C84DF5" w:rsidRDefault="00C524C2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C524C2" w:rsidRPr="00C84DF5" w:rsidRDefault="00C524C2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524C2" w:rsidRPr="004609C3" w:rsidTr="00CB0C28">
        <w:tc>
          <w:tcPr>
            <w:tcW w:w="3756" w:type="dxa"/>
          </w:tcPr>
          <w:p w:rsidR="00C524C2" w:rsidRPr="004609C3" w:rsidRDefault="00C524C2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 xml:space="preserve">Krátkodobé pohľadávky </w:t>
            </w:r>
          </w:p>
        </w:tc>
        <w:tc>
          <w:tcPr>
            <w:tcW w:w="2870" w:type="dxa"/>
          </w:tcPr>
          <w:p w:rsidR="00C524C2" w:rsidRPr="00C84DF5" w:rsidRDefault="00C524C2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20.743,85</w:t>
            </w:r>
          </w:p>
        </w:tc>
        <w:tc>
          <w:tcPr>
            <w:tcW w:w="2800" w:type="dxa"/>
          </w:tcPr>
          <w:p w:rsidR="00C524C2" w:rsidRPr="00C84DF5" w:rsidRDefault="00AC7291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22.646,07</w:t>
            </w:r>
          </w:p>
        </w:tc>
      </w:tr>
      <w:tr w:rsidR="00C524C2" w:rsidRPr="004609C3" w:rsidTr="00CB0C28">
        <w:tc>
          <w:tcPr>
            <w:tcW w:w="3756" w:type="dxa"/>
          </w:tcPr>
          <w:p w:rsidR="00C524C2" w:rsidRPr="004609C3" w:rsidRDefault="00C524C2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 xml:space="preserve">Finančné účty </w:t>
            </w:r>
          </w:p>
        </w:tc>
        <w:tc>
          <w:tcPr>
            <w:tcW w:w="2870" w:type="dxa"/>
          </w:tcPr>
          <w:p w:rsidR="00C524C2" w:rsidRPr="004609C3" w:rsidRDefault="00C524C2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356.150,92</w:t>
            </w:r>
          </w:p>
        </w:tc>
        <w:tc>
          <w:tcPr>
            <w:tcW w:w="2800" w:type="dxa"/>
          </w:tcPr>
          <w:p w:rsidR="00C524C2" w:rsidRPr="004609C3" w:rsidRDefault="00AC7291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171.943,20</w:t>
            </w:r>
          </w:p>
        </w:tc>
      </w:tr>
      <w:tr w:rsidR="00C524C2" w:rsidRPr="004609C3" w:rsidTr="00CB0C28">
        <w:tc>
          <w:tcPr>
            <w:tcW w:w="3756" w:type="dxa"/>
          </w:tcPr>
          <w:p w:rsidR="00C524C2" w:rsidRPr="004609C3" w:rsidRDefault="00C524C2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Poskytnuté návratné fin. výpomoci dlh.</w:t>
            </w:r>
          </w:p>
        </w:tc>
        <w:tc>
          <w:tcPr>
            <w:tcW w:w="2870" w:type="dxa"/>
          </w:tcPr>
          <w:p w:rsidR="00C524C2" w:rsidRPr="004609C3" w:rsidRDefault="00C524C2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C524C2" w:rsidRPr="004609C3" w:rsidRDefault="00C524C2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524C2" w:rsidRPr="004609C3" w:rsidTr="00CB0C28">
        <w:tc>
          <w:tcPr>
            <w:tcW w:w="3756" w:type="dxa"/>
          </w:tcPr>
          <w:p w:rsidR="00C524C2" w:rsidRPr="004609C3" w:rsidRDefault="00C524C2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Poskytnuté návratné fin. výpomoci krát.</w:t>
            </w:r>
          </w:p>
        </w:tc>
        <w:tc>
          <w:tcPr>
            <w:tcW w:w="2870" w:type="dxa"/>
          </w:tcPr>
          <w:p w:rsidR="00C524C2" w:rsidRPr="004609C3" w:rsidRDefault="00C524C2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C524C2" w:rsidRPr="004609C3" w:rsidRDefault="00C524C2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524C2" w:rsidRPr="004609C3" w:rsidTr="00CB0C28">
        <w:tc>
          <w:tcPr>
            <w:tcW w:w="3756" w:type="dxa"/>
          </w:tcPr>
          <w:p w:rsidR="00C524C2" w:rsidRPr="004609C3" w:rsidRDefault="00C524C2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Časové rozlíšenie </w:t>
            </w:r>
          </w:p>
        </w:tc>
        <w:tc>
          <w:tcPr>
            <w:tcW w:w="2870" w:type="dxa"/>
          </w:tcPr>
          <w:p w:rsidR="00C524C2" w:rsidRPr="004609C3" w:rsidRDefault="00C524C2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785,35</w:t>
            </w:r>
          </w:p>
        </w:tc>
        <w:tc>
          <w:tcPr>
            <w:tcW w:w="2800" w:type="dxa"/>
          </w:tcPr>
          <w:p w:rsidR="00C524C2" w:rsidRPr="004609C3" w:rsidRDefault="00555FCC" w:rsidP="00DA0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1.072,36</w:t>
            </w:r>
          </w:p>
        </w:tc>
      </w:tr>
    </w:tbl>
    <w:p w:rsidR="00A96EC4" w:rsidRDefault="00A96EC4" w:rsidP="004609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 A S Í V A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609C3" w:rsidRPr="004609C3" w:rsidTr="00CB0C28">
        <w:tc>
          <w:tcPr>
            <w:tcW w:w="3756" w:type="dxa"/>
            <w:shd w:val="clear" w:color="auto" w:fill="D9D9D9"/>
          </w:tcPr>
          <w:p w:rsidR="004609C3" w:rsidRPr="004609C3" w:rsidRDefault="004609C3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:rsidR="004609C3" w:rsidRPr="004609C3" w:rsidRDefault="00C524C2" w:rsidP="000B11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ZS k 1.1.2021</w:t>
            </w:r>
            <w:r w:rsidR="004609C3"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:rsidR="004609C3" w:rsidRPr="004609C3" w:rsidRDefault="00C524C2" w:rsidP="000B11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KZ k 31.12.2021</w:t>
            </w:r>
            <w:r w:rsidR="004609C3"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v EUR</w:t>
            </w:r>
          </w:p>
        </w:tc>
      </w:tr>
      <w:tr w:rsidR="00555FCC" w:rsidRPr="004609C3" w:rsidTr="00CB0C28">
        <w:tc>
          <w:tcPr>
            <w:tcW w:w="3756" w:type="dxa"/>
            <w:shd w:val="clear" w:color="auto" w:fill="C4BC96"/>
          </w:tcPr>
          <w:p w:rsidR="00555FCC" w:rsidRPr="004609C3" w:rsidRDefault="00555FCC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Vlastné imanie a záväzky spolu</w:t>
            </w:r>
          </w:p>
        </w:tc>
        <w:tc>
          <w:tcPr>
            <w:tcW w:w="2870" w:type="dxa"/>
            <w:shd w:val="clear" w:color="auto" w:fill="C4BC96"/>
          </w:tcPr>
          <w:p w:rsidR="00555FCC" w:rsidRPr="004609C3" w:rsidRDefault="00555FCC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1.646.679,31</w:t>
            </w:r>
          </w:p>
        </w:tc>
        <w:tc>
          <w:tcPr>
            <w:tcW w:w="2800" w:type="dxa"/>
            <w:shd w:val="clear" w:color="auto" w:fill="C4BC96"/>
          </w:tcPr>
          <w:p w:rsidR="00555FCC" w:rsidRPr="004609C3" w:rsidRDefault="00555FCC" w:rsidP="00BA50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1.917.919,92</w:t>
            </w:r>
          </w:p>
        </w:tc>
      </w:tr>
      <w:tr w:rsidR="00555FCC" w:rsidRPr="004609C3" w:rsidTr="00CB0C28">
        <w:tc>
          <w:tcPr>
            <w:tcW w:w="3756" w:type="dxa"/>
          </w:tcPr>
          <w:p w:rsidR="00555FCC" w:rsidRPr="004609C3" w:rsidRDefault="00555FCC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Vlastné imanie </w:t>
            </w:r>
          </w:p>
        </w:tc>
        <w:tc>
          <w:tcPr>
            <w:tcW w:w="2870" w:type="dxa"/>
          </w:tcPr>
          <w:p w:rsidR="00555FCC" w:rsidRPr="004609C3" w:rsidRDefault="00555FCC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433.325,28</w:t>
            </w:r>
          </w:p>
        </w:tc>
        <w:tc>
          <w:tcPr>
            <w:tcW w:w="2800" w:type="dxa"/>
          </w:tcPr>
          <w:p w:rsidR="00555FCC" w:rsidRPr="004609C3" w:rsidRDefault="00555FCC" w:rsidP="000B11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435.914,38</w:t>
            </w:r>
          </w:p>
        </w:tc>
      </w:tr>
      <w:tr w:rsidR="00555FCC" w:rsidRPr="004609C3" w:rsidTr="00CB0C28">
        <w:tc>
          <w:tcPr>
            <w:tcW w:w="3756" w:type="dxa"/>
          </w:tcPr>
          <w:p w:rsidR="00555FCC" w:rsidRPr="004609C3" w:rsidRDefault="00555FCC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555FCC" w:rsidRPr="004609C3" w:rsidRDefault="00555FCC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555FCC" w:rsidRPr="004609C3" w:rsidRDefault="00555FCC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55FCC" w:rsidRPr="004609C3" w:rsidTr="00CB0C28">
        <w:tc>
          <w:tcPr>
            <w:tcW w:w="3756" w:type="dxa"/>
          </w:tcPr>
          <w:p w:rsidR="00555FCC" w:rsidRPr="004609C3" w:rsidRDefault="00555FCC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 xml:space="preserve">Oceňovacie rozdiely </w:t>
            </w:r>
          </w:p>
        </w:tc>
        <w:tc>
          <w:tcPr>
            <w:tcW w:w="2870" w:type="dxa"/>
          </w:tcPr>
          <w:p w:rsidR="00555FCC" w:rsidRPr="004609C3" w:rsidRDefault="00555FCC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555FCC" w:rsidRPr="004609C3" w:rsidRDefault="00555FCC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55FCC" w:rsidRPr="004609C3" w:rsidTr="00CB0C28">
        <w:tc>
          <w:tcPr>
            <w:tcW w:w="3756" w:type="dxa"/>
          </w:tcPr>
          <w:p w:rsidR="00555FCC" w:rsidRPr="004609C3" w:rsidRDefault="00555FCC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Fondy</w:t>
            </w:r>
          </w:p>
        </w:tc>
        <w:tc>
          <w:tcPr>
            <w:tcW w:w="2870" w:type="dxa"/>
          </w:tcPr>
          <w:p w:rsidR="00555FCC" w:rsidRPr="004609C3" w:rsidRDefault="00555FCC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555FCC" w:rsidRPr="004609C3" w:rsidRDefault="00555FCC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55FCC" w:rsidRPr="004609C3" w:rsidTr="00CB0C28">
        <w:tc>
          <w:tcPr>
            <w:tcW w:w="3756" w:type="dxa"/>
          </w:tcPr>
          <w:p w:rsidR="00555FCC" w:rsidRPr="004609C3" w:rsidRDefault="00555FCC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 xml:space="preserve">Výsledok hospodárenia </w:t>
            </w:r>
          </w:p>
        </w:tc>
        <w:tc>
          <w:tcPr>
            <w:tcW w:w="2870" w:type="dxa"/>
          </w:tcPr>
          <w:p w:rsidR="00555FCC" w:rsidRPr="004609C3" w:rsidRDefault="00555FCC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433.325,28</w:t>
            </w:r>
          </w:p>
        </w:tc>
        <w:tc>
          <w:tcPr>
            <w:tcW w:w="2800" w:type="dxa"/>
          </w:tcPr>
          <w:p w:rsidR="00555FCC" w:rsidRPr="004609C3" w:rsidRDefault="00555FCC" w:rsidP="000B11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435.914,38</w:t>
            </w:r>
          </w:p>
        </w:tc>
      </w:tr>
      <w:tr w:rsidR="00555FCC" w:rsidRPr="004609C3" w:rsidTr="00CB0C28">
        <w:tc>
          <w:tcPr>
            <w:tcW w:w="3756" w:type="dxa"/>
          </w:tcPr>
          <w:p w:rsidR="00555FCC" w:rsidRPr="004609C3" w:rsidRDefault="00555FCC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lang w:eastAsia="sk-SK"/>
              </w:rPr>
              <w:t>Záväzky</w:t>
            </w:r>
          </w:p>
        </w:tc>
        <w:tc>
          <w:tcPr>
            <w:tcW w:w="2870" w:type="dxa"/>
          </w:tcPr>
          <w:p w:rsidR="00555FCC" w:rsidRPr="003670F4" w:rsidRDefault="00555FCC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252.316,43</w:t>
            </w:r>
          </w:p>
        </w:tc>
        <w:tc>
          <w:tcPr>
            <w:tcW w:w="2800" w:type="dxa"/>
          </w:tcPr>
          <w:p w:rsidR="00555FCC" w:rsidRPr="003670F4" w:rsidRDefault="00555FCC" w:rsidP="00BA50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328.711,21</w:t>
            </w:r>
          </w:p>
        </w:tc>
      </w:tr>
      <w:tr w:rsidR="00555FCC" w:rsidRPr="004609C3" w:rsidTr="00CB0C28">
        <w:tc>
          <w:tcPr>
            <w:tcW w:w="3756" w:type="dxa"/>
          </w:tcPr>
          <w:p w:rsidR="00555FCC" w:rsidRPr="004609C3" w:rsidRDefault="00555FCC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555FCC" w:rsidRPr="004609C3" w:rsidRDefault="00555FCC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555FCC" w:rsidRPr="004609C3" w:rsidRDefault="00555FCC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55FCC" w:rsidRPr="004609C3" w:rsidTr="00CB0C28">
        <w:tc>
          <w:tcPr>
            <w:tcW w:w="3756" w:type="dxa"/>
          </w:tcPr>
          <w:p w:rsidR="00555FCC" w:rsidRPr="004609C3" w:rsidRDefault="00555FCC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 xml:space="preserve">Rezervy </w:t>
            </w:r>
          </w:p>
        </w:tc>
        <w:tc>
          <w:tcPr>
            <w:tcW w:w="2870" w:type="dxa"/>
          </w:tcPr>
          <w:p w:rsidR="00555FCC" w:rsidRPr="004609C3" w:rsidRDefault="00555FCC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1.160</w:t>
            </w:r>
          </w:p>
        </w:tc>
        <w:tc>
          <w:tcPr>
            <w:tcW w:w="2800" w:type="dxa"/>
          </w:tcPr>
          <w:p w:rsidR="00555FCC" w:rsidRPr="004609C3" w:rsidRDefault="00555FCC" w:rsidP="000B11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1.320</w:t>
            </w:r>
          </w:p>
        </w:tc>
      </w:tr>
      <w:tr w:rsidR="00555FCC" w:rsidRPr="004609C3" w:rsidTr="00CB0C28">
        <w:trPr>
          <w:trHeight w:val="452"/>
        </w:trPr>
        <w:tc>
          <w:tcPr>
            <w:tcW w:w="3756" w:type="dxa"/>
          </w:tcPr>
          <w:p w:rsidR="00555FCC" w:rsidRPr="004609C3" w:rsidRDefault="00555FCC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Zúčtovanie medzi subjektmi VS</w:t>
            </w:r>
          </w:p>
        </w:tc>
        <w:tc>
          <w:tcPr>
            <w:tcW w:w="2870" w:type="dxa"/>
          </w:tcPr>
          <w:p w:rsidR="00555FCC" w:rsidRPr="004609C3" w:rsidRDefault="00555FCC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221.933,67</w:t>
            </w:r>
          </w:p>
        </w:tc>
        <w:tc>
          <w:tcPr>
            <w:tcW w:w="2800" w:type="dxa"/>
          </w:tcPr>
          <w:p w:rsidR="00555FCC" w:rsidRPr="004609C3" w:rsidRDefault="00555FCC" w:rsidP="000B11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18.696,25</w:t>
            </w:r>
          </w:p>
        </w:tc>
      </w:tr>
      <w:tr w:rsidR="00555FCC" w:rsidRPr="004609C3" w:rsidTr="00CB0C28">
        <w:tc>
          <w:tcPr>
            <w:tcW w:w="3756" w:type="dxa"/>
          </w:tcPr>
          <w:p w:rsidR="00555FCC" w:rsidRPr="004609C3" w:rsidRDefault="00555FCC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Dlhodobé záväzky</w:t>
            </w:r>
          </w:p>
        </w:tc>
        <w:tc>
          <w:tcPr>
            <w:tcW w:w="2870" w:type="dxa"/>
          </w:tcPr>
          <w:p w:rsidR="00555FCC" w:rsidRPr="004609C3" w:rsidRDefault="00555FCC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1.960,37</w:t>
            </w:r>
          </w:p>
        </w:tc>
        <w:tc>
          <w:tcPr>
            <w:tcW w:w="2800" w:type="dxa"/>
          </w:tcPr>
          <w:p w:rsidR="00555FCC" w:rsidRPr="004609C3" w:rsidRDefault="00555FCC" w:rsidP="000B11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2.601,68</w:t>
            </w:r>
          </w:p>
        </w:tc>
      </w:tr>
      <w:tr w:rsidR="00555FCC" w:rsidRPr="004609C3" w:rsidTr="00CB0C28">
        <w:tc>
          <w:tcPr>
            <w:tcW w:w="3756" w:type="dxa"/>
          </w:tcPr>
          <w:p w:rsidR="00555FCC" w:rsidRPr="004609C3" w:rsidRDefault="00555FCC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Krátkodobé záväzky</w:t>
            </w:r>
          </w:p>
        </w:tc>
        <w:tc>
          <w:tcPr>
            <w:tcW w:w="2870" w:type="dxa"/>
          </w:tcPr>
          <w:p w:rsidR="00555FCC" w:rsidRPr="004609C3" w:rsidRDefault="00555FCC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15.233,39</w:t>
            </w:r>
          </w:p>
        </w:tc>
        <w:tc>
          <w:tcPr>
            <w:tcW w:w="2800" w:type="dxa"/>
          </w:tcPr>
          <w:p w:rsidR="00555FCC" w:rsidRPr="004609C3" w:rsidRDefault="00555FCC" w:rsidP="00BA50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24.064,28</w:t>
            </w:r>
          </w:p>
        </w:tc>
      </w:tr>
      <w:tr w:rsidR="00555FCC" w:rsidRPr="004609C3" w:rsidTr="00CB0C28">
        <w:tc>
          <w:tcPr>
            <w:tcW w:w="3756" w:type="dxa"/>
          </w:tcPr>
          <w:p w:rsidR="00555FCC" w:rsidRPr="004609C3" w:rsidRDefault="00555FCC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lang w:eastAsia="sk-SK"/>
              </w:rPr>
              <w:t>Bankové úvery a výpomoci</w:t>
            </w:r>
          </w:p>
        </w:tc>
        <w:tc>
          <w:tcPr>
            <w:tcW w:w="2870" w:type="dxa"/>
          </w:tcPr>
          <w:p w:rsidR="00555FCC" w:rsidRPr="004609C3" w:rsidRDefault="00555FCC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12.029</w:t>
            </w:r>
          </w:p>
        </w:tc>
        <w:tc>
          <w:tcPr>
            <w:tcW w:w="2800" w:type="dxa"/>
          </w:tcPr>
          <w:p w:rsidR="00555FCC" w:rsidRPr="004609C3" w:rsidRDefault="00555FCC" w:rsidP="00460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282.029</w:t>
            </w:r>
          </w:p>
        </w:tc>
      </w:tr>
      <w:tr w:rsidR="00555FCC" w:rsidRPr="004609C3" w:rsidTr="00CB0C28">
        <w:tc>
          <w:tcPr>
            <w:tcW w:w="3756" w:type="dxa"/>
          </w:tcPr>
          <w:p w:rsidR="00555FCC" w:rsidRPr="004609C3" w:rsidRDefault="00555FCC" w:rsidP="004609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lang w:eastAsia="sk-SK"/>
              </w:rPr>
              <w:t>Časové rozlíšenie</w:t>
            </w:r>
          </w:p>
        </w:tc>
        <w:tc>
          <w:tcPr>
            <w:tcW w:w="2870" w:type="dxa"/>
          </w:tcPr>
          <w:p w:rsidR="00555FCC" w:rsidRPr="004609C3" w:rsidRDefault="00555FCC" w:rsidP="005B45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961.037,60</w:t>
            </w:r>
          </w:p>
        </w:tc>
        <w:tc>
          <w:tcPr>
            <w:tcW w:w="2800" w:type="dxa"/>
          </w:tcPr>
          <w:p w:rsidR="00555FCC" w:rsidRPr="004609C3" w:rsidRDefault="00555FCC" w:rsidP="00BA50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1.153.294,33</w:t>
            </w:r>
          </w:p>
        </w:tc>
      </w:tr>
    </w:tbl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7. Prehľad o</w:t>
      </w:r>
      <w:r w:rsidR="00A45B9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 stave a vývoji dlhu k 31.12.202</w:t>
      </w:r>
      <w:r w:rsidR="00C1350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sk-SK"/>
        </w:rPr>
        <w:t>1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2252"/>
        <w:gridCol w:w="1804"/>
        <w:gridCol w:w="1668"/>
      </w:tblGrid>
      <w:tr w:rsidR="007E3177" w:rsidRPr="007E3177" w:rsidTr="007E3177"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177" w:rsidRPr="007E3177" w:rsidRDefault="007E3177" w:rsidP="007E317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Stav záväzkov k 31.12.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7E3177">
        <w:tc>
          <w:tcPr>
            <w:tcW w:w="3456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Druh záväzku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Záväzky celkom k 31.12.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2021</w:t>
            </w: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v EUR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z toho v  lehote splatnosti 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 toho po lehote splatnosti</w:t>
            </w:r>
          </w:p>
        </w:tc>
      </w:tr>
      <w:tr w:rsidR="007E3177" w:rsidRPr="007E3177" w:rsidTr="007E3177">
        <w:tc>
          <w:tcPr>
            <w:tcW w:w="3456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Druh záväzkov voči: </w:t>
            </w:r>
          </w:p>
        </w:tc>
        <w:tc>
          <w:tcPr>
            <w:tcW w:w="2252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804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68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7E3177">
        <w:tc>
          <w:tcPr>
            <w:tcW w:w="3456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dodávateľom</w:t>
            </w:r>
          </w:p>
        </w:tc>
        <w:tc>
          <w:tcPr>
            <w:tcW w:w="2252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3.882,39</w:t>
            </w:r>
          </w:p>
        </w:tc>
        <w:tc>
          <w:tcPr>
            <w:tcW w:w="1804" w:type="dxa"/>
          </w:tcPr>
          <w:p w:rsidR="007E3177" w:rsidRPr="007E3177" w:rsidRDefault="007E3177" w:rsidP="009F1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3.882,39</w:t>
            </w:r>
          </w:p>
        </w:tc>
        <w:tc>
          <w:tcPr>
            <w:tcW w:w="1668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7E3177">
        <w:tc>
          <w:tcPr>
            <w:tcW w:w="3456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zamestnancom</w:t>
            </w:r>
          </w:p>
        </w:tc>
        <w:tc>
          <w:tcPr>
            <w:tcW w:w="2252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11.309,77   </w:t>
            </w:r>
          </w:p>
        </w:tc>
        <w:tc>
          <w:tcPr>
            <w:tcW w:w="1804" w:type="dxa"/>
          </w:tcPr>
          <w:p w:rsidR="007E3177" w:rsidRPr="007E3177" w:rsidRDefault="007E3177" w:rsidP="009F1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11.309,77   </w:t>
            </w:r>
          </w:p>
        </w:tc>
        <w:tc>
          <w:tcPr>
            <w:tcW w:w="1668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7E3177">
        <w:tc>
          <w:tcPr>
            <w:tcW w:w="3456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poisťovniam </w:t>
            </w:r>
          </w:p>
        </w:tc>
        <w:tc>
          <w:tcPr>
            <w:tcW w:w="2252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6896,93</w:t>
            </w:r>
          </w:p>
        </w:tc>
        <w:tc>
          <w:tcPr>
            <w:tcW w:w="1804" w:type="dxa"/>
          </w:tcPr>
          <w:p w:rsidR="007E3177" w:rsidRPr="007E3177" w:rsidRDefault="007E3177" w:rsidP="009F1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6896,93</w:t>
            </w:r>
          </w:p>
        </w:tc>
        <w:tc>
          <w:tcPr>
            <w:tcW w:w="1668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7E3177">
        <w:tc>
          <w:tcPr>
            <w:tcW w:w="3456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daňovému úradu</w:t>
            </w:r>
          </w:p>
        </w:tc>
        <w:tc>
          <w:tcPr>
            <w:tcW w:w="2252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1521,02</w:t>
            </w:r>
          </w:p>
        </w:tc>
        <w:tc>
          <w:tcPr>
            <w:tcW w:w="1804" w:type="dxa"/>
          </w:tcPr>
          <w:p w:rsidR="007E3177" w:rsidRPr="007E3177" w:rsidRDefault="007E3177" w:rsidP="009F1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1521,02</w:t>
            </w:r>
          </w:p>
        </w:tc>
        <w:tc>
          <w:tcPr>
            <w:tcW w:w="1668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7E3177">
        <w:tc>
          <w:tcPr>
            <w:tcW w:w="3456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štátnemu rozpočtu</w:t>
            </w:r>
          </w:p>
        </w:tc>
        <w:tc>
          <w:tcPr>
            <w:tcW w:w="2252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16.913,09</w:t>
            </w:r>
          </w:p>
        </w:tc>
        <w:tc>
          <w:tcPr>
            <w:tcW w:w="1804" w:type="dxa"/>
          </w:tcPr>
          <w:p w:rsidR="007E3177" w:rsidRPr="007E3177" w:rsidRDefault="007E3177" w:rsidP="009F1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16.913,09</w:t>
            </w:r>
          </w:p>
        </w:tc>
        <w:tc>
          <w:tcPr>
            <w:tcW w:w="1668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7E3177">
        <w:tc>
          <w:tcPr>
            <w:tcW w:w="3456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bankám</w:t>
            </w:r>
          </w:p>
        </w:tc>
        <w:tc>
          <w:tcPr>
            <w:tcW w:w="2252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804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668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7E3177">
        <w:tc>
          <w:tcPr>
            <w:tcW w:w="3456" w:type="dxa"/>
          </w:tcPr>
          <w:p w:rsidR="007E3177" w:rsidRPr="007E3177" w:rsidRDefault="00714B1E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ostatné záväzky </w:t>
            </w:r>
          </w:p>
        </w:tc>
        <w:tc>
          <w:tcPr>
            <w:tcW w:w="2252" w:type="dxa"/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454,17</w:t>
            </w:r>
          </w:p>
        </w:tc>
        <w:tc>
          <w:tcPr>
            <w:tcW w:w="1804" w:type="dxa"/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454,17</w:t>
            </w:r>
          </w:p>
        </w:tc>
        <w:tc>
          <w:tcPr>
            <w:tcW w:w="1668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7E3177">
        <w:tc>
          <w:tcPr>
            <w:tcW w:w="3456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ostatné záväzky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/návratná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 výpomoc zo ŠR</w:t>
            </w:r>
          </w:p>
        </w:tc>
        <w:tc>
          <w:tcPr>
            <w:tcW w:w="2252" w:type="dxa"/>
          </w:tcPr>
          <w:p w:rsidR="007E3177" w:rsidRPr="007E3177" w:rsidRDefault="00714B1E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12.029</w:t>
            </w:r>
          </w:p>
        </w:tc>
        <w:tc>
          <w:tcPr>
            <w:tcW w:w="1804" w:type="dxa"/>
          </w:tcPr>
          <w:p w:rsidR="007E3177" w:rsidRPr="007E3177" w:rsidRDefault="00714B1E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4B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12.029</w:t>
            </w:r>
          </w:p>
        </w:tc>
        <w:tc>
          <w:tcPr>
            <w:tcW w:w="1668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7E3177">
        <w:tc>
          <w:tcPr>
            <w:tcW w:w="3456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Záväzky spolu k 31.12.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2252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804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68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7E3177" w:rsidRPr="007E3177" w:rsidRDefault="007E3177" w:rsidP="007E31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Stav úverov k 31.12.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2021</w:t>
      </w: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276"/>
        <w:gridCol w:w="1275"/>
        <w:gridCol w:w="1276"/>
        <w:gridCol w:w="1276"/>
        <w:gridCol w:w="1134"/>
      </w:tblGrid>
      <w:tr w:rsidR="007E3177" w:rsidRPr="007E3177" w:rsidTr="009F1A3B">
        <w:tc>
          <w:tcPr>
            <w:tcW w:w="1560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Veriteľ </w:t>
            </w:r>
          </w:p>
        </w:tc>
        <w:tc>
          <w:tcPr>
            <w:tcW w:w="1559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Účel</w:t>
            </w:r>
          </w:p>
        </w:tc>
        <w:tc>
          <w:tcPr>
            <w:tcW w:w="1276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Výška poskytnutého úveru</w:t>
            </w:r>
          </w:p>
        </w:tc>
        <w:tc>
          <w:tcPr>
            <w:tcW w:w="1275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Ročná splátka istiny </w:t>
            </w:r>
          </w:p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 rok </w:t>
            </w:r>
            <w:r w:rsidR="00714B1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2021</w:t>
            </w:r>
          </w:p>
        </w:tc>
        <w:tc>
          <w:tcPr>
            <w:tcW w:w="1276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Ročná splátka úrokov </w:t>
            </w:r>
          </w:p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 rok </w:t>
            </w:r>
            <w:r w:rsidR="00714B1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2021</w:t>
            </w:r>
          </w:p>
        </w:tc>
        <w:tc>
          <w:tcPr>
            <w:tcW w:w="1276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Zostatok úveru (istiny) k 31.12.</w:t>
            </w:r>
            <w:r w:rsidR="00714B1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2021</w:t>
            </w:r>
          </w:p>
        </w:tc>
        <w:tc>
          <w:tcPr>
            <w:tcW w:w="1134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Rok</w:t>
            </w:r>
          </w:p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splatnosti</w:t>
            </w:r>
          </w:p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1560" w:type="dxa"/>
          </w:tcPr>
          <w:p w:rsidR="007E3177" w:rsidRPr="007E3177" w:rsidRDefault="00714B1E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Slovenská Sporiteľňa</w:t>
            </w:r>
          </w:p>
        </w:tc>
        <w:tc>
          <w:tcPr>
            <w:tcW w:w="1559" w:type="dxa"/>
          </w:tcPr>
          <w:p w:rsidR="007E3177" w:rsidRPr="007E3177" w:rsidRDefault="00714B1E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Výstavba novej budovy ZŠ</w:t>
            </w:r>
          </w:p>
        </w:tc>
        <w:tc>
          <w:tcPr>
            <w:tcW w:w="1276" w:type="dxa"/>
          </w:tcPr>
          <w:p w:rsidR="007E3177" w:rsidRPr="007E3177" w:rsidRDefault="00714B1E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270.000</w:t>
            </w:r>
          </w:p>
        </w:tc>
        <w:tc>
          <w:tcPr>
            <w:tcW w:w="1275" w:type="dxa"/>
          </w:tcPr>
          <w:p w:rsidR="007E3177" w:rsidRPr="007E3177" w:rsidRDefault="00714B1E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</w:tcPr>
          <w:p w:rsidR="007E3177" w:rsidRPr="007E3177" w:rsidRDefault="00714B1E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94,30</w:t>
            </w:r>
          </w:p>
        </w:tc>
        <w:tc>
          <w:tcPr>
            <w:tcW w:w="1276" w:type="dxa"/>
          </w:tcPr>
          <w:p w:rsidR="007E3177" w:rsidRPr="007E3177" w:rsidRDefault="00714B1E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270.000</w:t>
            </w:r>
          </w:p>
        </w:tc>
        <w:tc>
          <w:tcPr>
            <w:tcW w:w="1134" w:type="dxa"/>
          </w:tcPr>
          <w:p w:rsidR="007E3177" w:rsidRPr="007E3177" w:rsidRDefault="00714B1E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2031</w:t>
            </w:r>
          </w:p>
        </w:tc>
      </w:tr>
      <w:tr w:rsidR="007E3177" w:rsidRPr="007E3177" w:rsidTr="009F1A3B">
        <w:tc>
          <w:tcPr>
            <w:tcW w:w="1560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1560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1560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uzatvorila v roku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2021</w:t>
      </w: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Zmluvu o úvere na výstavbu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novej budovy Základnej školy</w:t>
      </w: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Úver je dlhodobý s dobou splatnosti do r.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2031</w:t>
      </w: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, splátky istiny a úrokov sú mesačné.</w:t>
      </w:r>
    </w:p>
    <w:p w:rsidR="007E3177" w:rsidRPr="007E3177" w:rsidRDefault="007E3177" w:rsidP="007E31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177" w:rsidRPr="007E3177" w:rsidRDefault="007E3177" w:rsidP="007E3177">
      <w:pPr>
        <w:spacing w:after="0" w:line="240" w:lineRule="auto"/>
        <w:rPr>
          <w:rFonts w:ascii="Times New Roman" w:eastAsia="Times New Roman" w:hAnsi="Times New Roman" w:cs="Times New Roman"/>
          <w:b/>
          <w:strike/>
          <w:color w:val="0000FF"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Dodržiavanie pravidiel používania návratných zdrojov financovania:</w:t>
      </w:r>
      <w:r w:rsidRPr="007E317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Obec v zmysle ustanovenia § 17 ods. 6 zákona č.</w:t>
      </w: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583/2004 </w:t>
      </w:r>
      <w:proofErr w:type="spellStart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. o rozpočtových pravidlách územnej samosprávy a o zmene a doplnení niektorých zákonov v </w:t>
      </w:r>
      <w:proofErr w:type="spellStart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z.n.p</w:t>
      </w:r>
      <w:proofErr w:type="spellEnd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.,</w:t>
      </w:r>
      <w:r w:rsidRPr="007E31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môže na plnenie svojich úloh prijať návratné zdroje financovania, len ak:</w:t>
      </w:r>
    </w:p>
    <w:p w:rsidR="007E3177" w:rsidRPr="007E3177" w:rsidRDefault="007E3177" w:rsidP="007E3177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celková suma dlhu obce neprekročí </w:t>
      </w:r>
      <w:r w:rsidRPr="007E31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60%</w:t>
      </w:r>
      <w:r w:rsidRPr="007E31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skutočných bežných príjmov predchádzajúceho rozpočtového roka a</w:t>
      </w:r>
    </w:p>
    <w:p w:rsidR="007E3177" w:rsidRPr="007E3177" w:rsidRDefault="007E3177" w:rsidP="007E3177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suma splátok návratných zdrojov financovania, vrátane úhrady výnosov a suma splátok záväzkov z investičných dodávateľských úverov neprekročí v príslušnom rozpočtovom roku </w:t>
      </w: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25 %</w:t>
      </w: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skutočných bežných príjmov predchádzajúceho rozpočtového roka </w:t>
      </w:r>
      <w:r w:rsidRPr="007E317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znížených </w:t>
      </w: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prostriedky poskytnuté v príslušnom rozpočtovom roku obci z rozpočtu iného subjektu verejnej správy, prostriedky poskytnuté z Európskej únie a iné prostriedky zo zahraničia alebo prostriedky získané na základe osobitného predpisu. </w:t>
      </w: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177" w:rsidRPr="007E3177" w:rsidRDefault="007E3177" w:rsidP="007E3177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Výpočet podľa § 17 ods.6 písm. a):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6"/>
        <w:gridCol w:w="2924"/>
      </w:tblGrid>
      <w:tr w:rsidR="007E3177" w:rsidRPr="007E3177" w:rsidTr="009F1A3B">
        <w:tc>
          <w:tcPr>
            <w:tcW w:w="6379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Text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Suma v EUR</w:t>
            </w:r>
          </w:p>
        </w:tc>
      </w:tr>
      <w:tr w:rsidR="007E3177" w:rsidRPr="007E3177" w:rsidTr="005F1E97">
        <w:trPr>
          <w:trHeight w:val="656"/>
        </w:trPr>
        <w:tc>
          <w:tcPr>
            <w:tcW w:w="6379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Skutočné bežné príjmy z finančného výkazu FIN 1-12 k 31.12.</w:t>
            </w:r>
            <w:r w:rsidR="009F1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2020</w:t>
            </w:r>
          </w:p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z toho:: </w:t>
            </w:r>
          </w:p>
        </w:tc>
        <w:tc>
          <w:tcPr>
            <w:tcW w:w="2977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skutočné bežné príjmy </w:t>
            </w:r>
            <w:r w:rsidRPr="007E31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obce </w:t>
            </w:r>
          </w:p>
        </w:tc>
        <w:tc>
          <w:tcPr>
            <w:tcW w:w="2977" w:type="dxa"/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590.372,55</w:t>
            </w: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skutočné bežné príjmy </w:t>
            </w:r>
            <w:r w:rsidRPr="007E31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RO </w:t>
            </w:r>
          </w:p>
        </w:tc>
        <w:tc>
          <w:tcPr>
            <w:tcW w:w="2977" w:type="dxa"/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25.273,51</w:t>
            </w:r>
          </w:p>
        </w:tc>
      </w:tr>
      <w:tr w:rsidR="007E3177" w:rsidRPr="007E3177" w:rsidTr="009F1A3B">
        <w:tc>
          <w:tcPr>
            <w:tcW w:w="6379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bežné príjmy obce a RO k 31.12.</w:t>
            </w:r>
            <w:r w:rsidR="009F1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2020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2977" w:type="dxa"/>
            <w:shd w:val="clear" w:color="auto" w:fill="D9D9D9"/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615.646,06</w:t>
            </w: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Celková suma dlhu obce k 31.12.</w:t>
            </w:r>
            <w:r w:rsidR="009F1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2021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z toho:</w:t>
            </w:r>
          </w:p>
        </w:tc>
        <w:tc>
          <w:tcPr>
            <w:tcW w:w="2977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 bankových úverov</w:t>
            </w:r>
          </w:p>
        </w:tc>
        <w:tc>
          <w:tcPr>
            <w:tcW w:w="2977" w:type="dxa"/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270.000</w:t>
            </w: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 pôžičiek</w:t>
            </w:r>
          </w:p>
        </w:tc>
        <w:tc>
          <w:tcPr>
            <w:tcW w:w="2977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 </w:t>
            </w:r>
            <w:r w:rsidRPr="007E31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návratných finančných výpomocí</w:t>
            </w:r>
          </w:p>
        </w:tc>
        <w:tc>
          <w:tcPr>
            <w:tcW w:w="2977" w:type="dxa"/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12.029</w:t>
            </w:r>
          </w:p>
        </w:tc>
      </w:tr>
      <w:tr w:rsidR="007E3177" w:rsidRPr="007E3177" w:rsidTr="009F1A3B">
        <w:tc>
          <w:tcPr>
            <w:tcW w:w="6379" w:type="dxa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 investičných dodávateľských úverov</w:t>
            </w:r>
          </w:p>
        </w:tc>
        <w:tc>
          <w:tcPr>
            <w:tcW w:w="2977" w:type="dxa"/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zostatok istiny z bankových úverov na </w:t>
            </w:r>
            <w:proofErr w:type="spellStart"/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predfinancovanie</w:t>
            </w:r>
            <w:proofErr w:type="spellEnd"/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projektov EÚ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 úverov zo ŠFRB na obecné nájomné byty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 úveru z Environmentálneho fondu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zostatok istiny z ........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celková suma dlhu obce k 31.12.</w:t>
            </w:r>
            <w:r w:rsidR="009F1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282029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Do celkovej sumy sa nezapočítavajú záväzky: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úverov zo ŠFRB obecné nájomné byty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úveru z Environmentálneho fondu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bankových úverov na </w:t>
            </w:r>
            <w:proofErr w:type="spellStart"/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predfinancovanie</w:t>
            </w:r>
            <w:proofErr w:type="spellEnd"/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projektov EÚ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úverov ................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suma záväzkov, ktorá sa nezapočíta do celkovej sumy dlhu obce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9F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3177" w:rsidRPr="007E3177" w:rsidRDefault="007E3177" w:rsidP="009F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upravená celková suma dlhu obce k 31.12.202</w:t>
            </w:r>
            <w:r w:rsidR="009F1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3177" w:rsidRPr="007E3177" w:rsidRDefault="009F1A3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282.029</w:t>
            </w:r>
          </w:p>
        </w:tc>
      </w:tr>
    </w:tbl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3200"/>
        <w:gridCol w:w="2914"/>
      </w:tblGrid>
      <w:tr w:rsidR="007E3177" w:rsidRPr="007E3177" w:rsidTr="009F1A3B">
        <w:tc>
          <w:tcPr>
            <w:tcW w:w="3119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Zostatok istiny k 31.12.</w:t>
            </w:r>
            <w:r w:rsidR="009F1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2021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3260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Skutočné bežné príjmy k 31.12.</w:t>
            </w:r>
            <w:r w:rsidR="009F1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2020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2977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§ 17 ods.6 písm. a)</w:t>
            </w:r>
          </w:p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9F1A3B">
        <w:tc>
          <w:tcPr>
            <w:tcW w:w="3119" w:type="dxa"/>
          </w:tcPr>
          <w:p w:rsidR="007E3177" w:rsidRPr="007E3177" w:rsidRDefault="009F1A3B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282.029</w:t>
            </w:r>
          </w:p>
        </w:tc>
        <w:tc>
          <w:tcPr>
            <w:tcW w:w="3260" w:type="dxa"/>
          </w:tcPr>
          <w:p w:rsidR="007E3177" w:rsidRPr="007E3177" w:rsidRDefault="009F1A3B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615.646,06</w:t>
            </w:r>
          </w:p>
        </w:tc>
        <w:tc>
          <w:tcPr>
            <w:tcW w:w="2977" w:type="dxa"/>
          </w:tcPr>
          <w:p w:rsidR="007E3177" w:rsidRPr="007E3177" w:rsidRDefault="00B5464D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45,81</w:t>
            </w:r>
            <w:r w:rsidR="007E3177" w:rsidRPr="007E3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</w:t>
            </w:r>
          </w:p>
        </w:tc>
      </w:tr>
    </w:tbl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Zákonná podmienka podľa § 17 ods.6 písm. a) zákona č.583/2004 </w:t>
      </w:r>
      <w:proofErr w:type="spellStart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bola splnená. </w:t>
      </w: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177" w:rsidRPr="007E3177" w:rsidRDefault="007E3177" w:rsidP="007E3177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Výpočet podľa § 17 ods.6 písm. b)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9"/>
        <w:gridCol w:w="2921"/>
      </w:tblGrid>
      <w:tr w:rsidR="007E3177" w:rsidRPr="007E3177" w:rsidTr="005F1E97">
        <w:tc>
          <w:tcPr>
            <w:tcW w:w="6259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Text</w:t>
            </w:r>
          </w:p>
        </w:tc>
        <w:tc>
          <w:tcPr>
            <w:tcW w:w="2921" w:type="dxa"/>
            <w:tcBorders>
              <w:top w:val="single" w:sz="4" w:space="0" w:color="auto"/>
            </w:tcBorders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Suma v EUR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2F2F2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Skutočné bežné príjmy z finančn</w:t>
            </w:r>
            <w:r w:rsidR="005F1E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ého výkazu FIN 1-12 k 31.12.2020</w:t>
            </w:r>
          </w:p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2921" w:type="dxa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F1E97" w:rsidRPr="007E3177" w:rsidTr="005F1E97">
        <w:tc>
          <w:tcPr>
            <w:tcW w:w="6259" w:type="dxa"/>
          </w:tcPr>
          <w:p w:rsidR="005F1E97" w:rsidRPr="007E3177" w:rsidRDefault="005F1E9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skutočné bežné príjmy </w:t>
            </w:r>
            <w:r w:rsidRPr="007E31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obce </w:t>
            </w:r>
          </w:p>
        </w:tc>
        <w:tc>
          <w:tcPr>
            <w:tcW w:w="2921" w:type="dxa"/>
          </w:tcPr>
          <w:p w:rsidR="005F1E97" w:rsidRPr="007E3177" w:rsidRDefault="005F1E97" w:rsidP="005B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590.372,55</w:t>
            </w:r>
          </w:p>
        </w:tc>
      </w:tr>
      <w:tr w:rsidR="005F1E97" w:rsidRPr="007E3177" w:rsidTr="005F1E97">
        <w:tc>
          <w:tcPr>
            <w:tcW w:w="6259" w:type="dxa"/>
          </w:tcPr>
          <w:p w:rsidR="005F1E97" w:rsidRPr="007E3177" w:rsidRDefault="005F1E9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skutočné bežné príjmy </w:t>
            </w:r>
            <w:r w:rsidRPr="007E31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RO </w:t>
            </w:r>
          </w:p>
        </w:tc>
        <w:tc>
          <w:tcPr>
            <w:tcW w:w="2921" w:type="dxa"/>
          </w:tcPr>
          <w:p w:rsidR="005F1E97" w:rsidRPr="007E3177" w:rsidRDefault="005F1E97" w:rsidP="005B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25.273,51</w:t>
            </w:r>
          </w:p>
        </w:tc>
      </w:tr>
      <w:tr w:rsidR="005F1E97" w:rsidRPr="007E3177" w:rsidTr="005F1E97">
        <w:tc>
          <w:tcPr>
            <w:tcW w:w="6259" w:type="dxa"/>
            <w:shd w:val="clear" w:color="auto" w:fill="F2F2F2"/>
          </w:tcPr>
          <w:p w:rsidR="005F1E97" w:rsidRPr="007E3177" w:rsidRDefault="005F1E9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bež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né príjmy obce a RO k 31.12.2020</w:t>
            </w:r>
          </w:p>
        </w:tc>
        <w:tc>
          <w:tcPr>
            <w:tcW w:w="2921" w:type="dxa"/>
            <w:shd w:val="clear" w:color="auto" w:fill="F2F2F2"/>
          </w:tcPr>
          <w:p w:rsidR="005F1E97" w:rsidRPr="007E3177" w:rsidRDefault="005F1E97" w:rsidP="005B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615.646,06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921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Bežné príjmy obce a RO upravené o účelovo určené: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dotácie na prenesený výkon štátnej správy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5388C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324.846,97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dotácie zo ŠR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C06B10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51.607,27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príjmy z náhradnej výsadby drevín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5F1E9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účelovo určené peňažné dary 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5F1E97" w:rsidP="00C0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="00C06B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dotácie zo zahraničia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5F1E9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dotácie z Eurofondov 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5F1E9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......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5F1E97">
        <w:tc>
          <w:tcPr>
            <w:tcW w:w="6259" w:type="dxa"/>
            <w:shd w:val="clear" w:color="auto" w:fill="F2F2F2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bežné príjmy obce a RO účelovo ur</w:t>
            </w:r>
            <w:r w:rsidR="005F1E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čené k 31.12.2020</w:t>
            </w:r>
          </w:p>
        </w:tc>
        <w:tc>
          <w:tcPr>
            <w:tcW w:w="2921" w:type="dxa"/>
            <w:shd w:val="clear" w:color="auto" w:fill="F2F2F2"/>
          </w:tcPr>
          <w:p w:rsidR="007E3177" w:rsidRPr="007E3177" w:rsidRDefault="0075388C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377.954,24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Spolu </w:t>
            </w:r>
            <w:r w:rsidRPr="007E317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upravené </w:t>
            </w:r>
            <w:r w:rsidR="00C06B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bežné príjmy k 31.12.2020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2921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5F1E97">
        <w:tc>
          <w:tcPr>
            <w:tcW w:w="6259" w:type="dxa"/>
            <w:shd w:val="clear" w:color="auto" w:fill="F2F2F2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Splátky istiny a úrokov z finančného výkazu FIN 1-12 k 31.12.2020 s výnimkou jednorazového predčasného splatenia: 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572191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237.691,82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821004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254C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821005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254C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821007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254C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821009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254C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1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651002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254C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94,30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651003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254C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651004</w:t>
            </w:r>
          </w:p>
        </w:tc>
        <w:tc>
          <w:tcPr>
            <w:tcW w:w="2921" w:type="dxa"/>
            <w:shd w:val="clear" w:color="auto" w:fill="FFFFFF"/>
          </w:tcPr>
          <w:p w:rsidR="007E3177" w:rsidRPr="007E3177" w:rsidRDefault="007254CB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7E3177" w:rsidRPr="007E3177" w:rsidTr="005F1E97">
        <w:tc>
          <w:tcPr>
            <w:tcW w:w="6259" w:type="dxa"/>
            <w:shd w:val="clear" w:color="auto" w:fill="FFFFFF"/>
          </w:tcPr>
          <w:p w:rsidR="007E3177" w:rsidRPr="007E3177" w:rsidRDefault="007E3177" w:rsidP="007E317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1" w:type="dxa"/>
            <w:shd w:val="clear" w:color="auto" w:fill="FFFFFF"/>
          </w:tcPr>
          <w:p w:rsidR="007E3177" w:rsidRPr="007E3177" w:rsidRDefault="007E317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E3177" w:rsidRPr="007E3177" w:rsidTr="005F1E97">
        <w:tc>
          <w:tcPr>
            <w:tcW w:w="6259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Spolu splá</w:t>
            </w:r>
            <w:r w:rsidR="005F1E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tky istiny a úrokov k 31.12.2021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2921" w:type="dxa"/>
            <w:shd w:val="clear" w:color="auto" w:fill="D9D9D9"/>
          </w:tcPr>
          <w:p w:rsidR="007E3177" w:rsidRPr="007E3177" w:rsidRDefault="005F1E97" w:rsidP="007E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94,30</w:t>
            </w:r>
          </w:p>
        </w:tc>
      </w:tr>
    </w:tbl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3069"/>
        <w:gridCol w:w="2917"/>
      </w:tblGrid>
      <w:tr w:rsidR="007E3177" w:rsidRPr="007E3177" w:rsidTr="009F1A3B">
        <w:tc>
          <w:tcPr>
            <w:tcW w:w="3261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ročných splátok vr</w:t>
            </w:r>
            <w:r w:rsidR="007538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átane úhrady výnosov za rok 2021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3118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Skutočné </w:t>
            </w:r>
            <w:r w:rsidRPr="007E317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upravené </w:t>
            </w:r>
            <w:r w:rsidR="007538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bežné príjmy k 31.12.2020</w:t>
            </w: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2977" w:type="dxa"/>
            <w:shd w:val="clear" w:color="auto" w:fill="D9D9D9"/>
          </w:tcPr>
          <w:p w:rsidR="007E3177" w:rsidRPr="007E3177" w:rsidRDefault="007E3177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§ 17 ods.6 písm. b)</w:t>
            </w:r>
          </w:p>
        </w:tc>
      </w:tr>
      <w:tr w:rsidR="007E3177" w:rsidRPr="007E3177" w:rsidTr="009F1A3B">
        <w:tc>
          <w:tcPr>
            <w:tcW w:w="3261" w:type="dxa"/>
          </w:tcPr>
          <w:p w:rsidR="007E3177" w:rsidRPr="007E3177" w:rsidRDefault="0075388C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94,30</w:t>
            </w:r>
          </w:p>
        </w:tc>
        <w:tc>
          <w:tcPr>
            <w:tcW w:w="3118" w:type="dxa"/>
          </w:tcPr>
          <w:p w:rsidR="007E3177" w:rsidRPr="007E3177" w:rsidRDefault="0075388C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262.965,33</w:t>
            </w:r>
          </w:p>
        </w:tc>
        <w:tc>
          <w:tcPr>
            <w:tcW w:w="2977" w:type="dxa"/>
          </w:tcPr>
          <w:p w:rsidR="007E3177" w:rsidRPr="007E3177" w:rsidRDefault="00EB4605" w:rsidP="007E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0,04</w:t>
            </w:r>
            <w:r w:rsidR="007E3177" w:rsidRPr="007E3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%</w:t>
            </w:r>
          </w:p>
        </w:tc>
      </w:tr>
    </w:tbl>
    <w:p w:rsidR="007E3177" w:rsidRPr="007E3177" w:rsidRDefault="007E3177" w:rsidP="007E31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177" w:rsidRPr="007E3177" w:rsidRDefault="007E3177" w:rsidP="007E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Zákonná podmienka podľa § 17 ods.6 písm. b) zákona č.583/2004 </w:t>
      </w:r>
      <w:proofErr w:type="spellStart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7E3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bola splnená. </w:t>
      </w:r>
    </w:p>
    <w:p w:rsid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75C8B" w:rsidRPr="004609C3" w:rsidRDefault="00E75C8B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E75C8B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sk-SK"/>
        </w:rPr>
      </w:pPr>
      <w:r w:rsidRPr="00E75C8B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sk-SK"/>
        </w:rPr>
        <w:t xml:space="preserve">8. Prehľad o poskytnutých dotáciách  </w:t>
      </w:r>
      <w:r w:rsidR="002A59AC" w:rsidRPr="00E75C8B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sk-SK"/>
        </w:rPr>
        <w:t>rozpočtovým organizáciám.</w:t>
      </w:r>
    </w:p>
    <w:p w:rsidR="004609C3" w:rsidRPr="00B14EAD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B14EAD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poskytla </w:t>
      </w:r>
      <w:r w:rsidR="00A2141F">
        <w:rPr>
          <w:rFonts w:ascii="Times New Roman" w:eastAsia="Times New Roman" w:hAnsi="Times New Roman" w:cs="Times New Roman"/>
          <w:sz w:val="24"/>
          <w:szCs w:val="24"/>
          <w:lang w:eastAsia="sk-SK"/>
        </w:rPr>
        <w:t>v roku 202</w:t>
      </w:r>
      <w:r w:rsidR="000B1C0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532F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dotácie v súlade </w:t>
      </w:r>
      <w:r w:rsidR="002A59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rozpočtom, na prevádzku a mzdy </w:t>
      </w:r>
      <w:r w:rsid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A59AC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Základnej škole</w:t>
      </w:r>
      <w:r w:rsidR="00532F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území obce</w:t>
      </w: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609C3" w:rsidRPr="00B14EAD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127"/>
        <w:gridCol w:w="1842"/>
        <w:gridCol w:w="1276"/>
      </w:tblGrid>
      <w:tr w:rsidR="004609C3" w:rsidRPr="00465ABD" w:rsidTr="00CB0C28">
        <w:tc>
          <w:tcPr>
            <w:tcW w:w="4536" w:type="dxa"/>
            <w:shd w:val="clear" w:color="auto" w:fill="D9D9D9"/>
          </w:tcPr>
          <w:p w:rsidR="004609C3" w:rsidRPr="00465ABD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Žiadateľ dotácie</w:t>
            </w:r>
          </w:p>
          <w:p w:rsidR="004609C3" w:rsidRPr="00465ABD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Účelové určenie dotácie :  </w:t>
            </w:r>
          </w:p>
          <w:p w:rsidR="004609C3" w:rsidRPr="00465ABD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- bežné výdavky na </w:t>
            </w:r>
          </w:p>
          <w:p w:rsidR="004609C3" w:rsidRPr="00465ABD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         </w:t>
            </w:r>
          </w:p>
          <w:p w:rsidR="004609C3" w:rsidRPr="00465ABD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                              - 1 -</w:t>
            </w:r>
          </w:p>
        </w:tc>
        <w:tc>
          <w:tcPr>
            <w:tcW w:w="2127" w:type="dxa"/>
            <w:shd w:val="clear" w:color="auto" w:fill="D9D9D9"/>
          </w:tcPr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poskytnutých finančných prostriedkov</w:t>
            </w: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- 2 -</w:t>
            </w:r>
          </w:p>
        </w:tc>
        <w:tc>
          <w:tcPr>
            <w:tcW w:w="1842" w:type="dxa"/>
            <w:shd w:val="clear" w:color="auto" w:fill="D9D9D9"/>
          </w:tcPr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skutočne použitých finančných prostriedkov</w:t>
            </w: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- 3 -</w:t>
            </w:r>
          </w:p>
        </w:tc>
        <w:tc>
          <w:tcPr>
            <w:tcW w:w="1276" w:type="dxa"/>
            <w:shd w:val="clear" w:color="auto" w:fill="D9D9D9"/>
          </w:tcPr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Rozdiel</w:t>
            </w: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(stĺ.2 - stĺ.3 )</w:t>
            </w: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5ABD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- 4 -</w:t>
            </w:r>
          </w:p>
        </w:tc>
      </w:tr>
      <w:tr w:rsidR="004609C3" w:rsidRPr="00465ABD" w:rsidTr="00CB0C28">
        <w:tc>
          <w:tcPr>
            <w:tcW w:w="4536" w:type="dxa"/>
          </w:tcPr>
          <w:p w:rsidR="004609C3" w:rsidRPr="00465ABD" w:rsidRDefault="00B14EAD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Uzovské Pekľany</w:t>
            </w:r>
          </w:p>
        </w:tc>
        <w:tc>
          <w:tcPr>
            <w:tcW w:w="2127" w:type="dxa"/>
          </w:tcPr>
          <w:p w:rsidR="004609C3" w:rsidRPr="00465ABD" w:rsidRDefault="00C13505" w:rsidP="006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20.296,63</w:t>
            </w:r>
            <w:r w:rsidR="004609C3" w:rsidRPr="00465A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842" w:type="dxa"/>
          </w:tcPr>
          <w:p w:rsidR="004609C3" w:rsidRPr="00465ABD" w:rsidRDefault="00C13505" w:rsidP="006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20.186,73</w:t>
            </w:r>
            <w:r w:rsidR="004609C3" w:rsidRPr="00465A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276" w:type="dxa"/>
          </w:tcPr>
          <w:p w:rsidR="004609C3" w:rsidRPr="00465ABD" w:rsidRDefault="00C13505" w:rsidP="00A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109,90</w:t>
            </w:r>
          </w:p>
        </w:tc>
      </w:tr>
    </w:tbl>
    <w:p w:rsidR="00A2141F" w:rsidRDefault="00A2141F" w:rsidP="00A2141F">
      <w:pPr>
        <w:tabs>
          <w:tab w:val="left" w:pos="3060"/>
          <w:tab w:val="left" w:pos="540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141F" w:rsidRDefault="00A2141F" w:rsidP="00A2141F">
      <w:pPr>
        <w:tabs>
          <w:tab w:val="left" w:pos="3060"/>
          <w:tab w:val="left" w:pos="540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127"/>
        <w:gridCol w:w="1842"/>
        <w:gridCol w:w="1276"/>
      </w:tblGrid>
      <w:tr w:rsidR="00A2141F" w:rsidRPr="00465ABD" w:rsidTr="00901FDD">
        <w:tc>
          <w:tcPr>
            <w:tcW w:w="4536" w:type="dxa"/>
            <w:shd w:val="clear" w:color="auto" w:fill="D9D9D9"/>
          </w:tcPr>
          <w:p w:rsidR="00A2141F" w:rsidRPr="00465ABD" w:rsidRDefault="00A2141F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Žiadateľ dotácie</w:t>
            </w:r>
          </w:p>
          <w:p w:rsidR="00A2141F" w:rsidRPr="00465ABD" w:rsidRDefault="00A2141F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Účelové určenie dotácie :  </w:t>
            </w:r>
          </w:p>
          <w:p w:rsidR="00A2141F" w:rsidRPr="00465ABD" w:rsidRDefault="00A2141F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kapitálové</w:t>
            </w: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výdavky na </w:t>
            </w:r>
          </w:p>
          <w:p w:rsidR="00A2141F" w:rsidRPr="00465ABD" w:rsidRDefault="00A2141F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         </w:t>
            </w:r>
          </w:p>
          <w:p w:rsidR="00A2141F" w:rsidRPr="00465ABD" w:rsidRDefault="00A2141F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                              - 1 -</w:t>
            </w:r>
          </w:p>
        </w:tc>
        <w:tc>
          <w:tcPr>
            <w:tcW w:w="2127" w:type="dxa"/>
            <w:shd w:val="clear" w:color="auto" w:fill="D9D9D9"/>
          </w:tcPr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poskytnutých finančných prostriedkov</w:t>
            </w: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- 2 -</w:t>
            </w:r>
          </w:p>
        </w:tc>
        <w:tc>
          <w:tcPr>
            <w:tcW w:w="1842" w:type="dxa"/>
            <w:shd w:val="clear" w:color="auto" w:fill="D9D9D9"/>
          </w:tcPr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skutočne použitých finančných prostriedkov</w:t>
            </w: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- 3 -</w:t>
            </w:r>
          </w:p>
        </w:tc>
        <w:tc>
          <w:tcPr>
            <w:tcW w:w="1276" w:type="dxa"/>
            <w:shd w:val="clear" w:color="auto" w:fill="D9D9D9"/>
          </w:tcPr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Rozdiel</w:t>
            </w: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(stĺ.2 - stĺ.3 )</w:t>
            </w: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- 4 -</w:t>
            </w:r>
          </w:p>
        </w:tc>
      </w:tr>
      <w:tr w:rsidR="00A2141F" w:rsidRPr="00465ABD" w:rsidTr="00901FDD">
        <w:tc>
          <w:tcPr>
            <w:tcW w:w="4536" w:type="dxa"/>
          </w:tcPr>
          <w:p w:rsidR="00A2141F" w:rsidRPr="00465ABD" w:rsidRDefault="00A2141F" w:rsidP="0090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5A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Uzovské Pekľany</w:t>
            </w:r>
          </w:p>
        </w:tc>
        <w:tc>
          <w:tcPr>
            <w:tcW w:w="2127" w:type="dxa"/>
          </w:tcPr>
          <w:p w:rsidR="00A2141F" w:rsidRPr="00465ABD" w:rsidRDefault="000B1C02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339</w:t>
            </w:r>
            <w:r w:rsidR="00A2141F" w:rsidRPr="00465A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  <w:tc>
          <w:tcPr>
            <w:tcW w:w="1842" w:type="dxa"/>
          </w:tcPr>
          <w:p w:rsidR="00A2141F" w:rsidRPr="00465ABD" w:rsidRDefault="000B1C02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339</w:t>
            </w:r>
            <w:r w:rsidR="00A2141F" w:rsidRPr="00465A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  <w:tc>
          <w:tcPr>
            <w:tcW w:w="1276" w:type="dxa"/>
          </w:tcPr>
          <w:p w:rsidR="00A2141F" w:rsidRPr="00465ABD" w:rsidRDefault="00A2141F" w:rsidP="0090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A2141F" w:rsidRPr="00465ABD" w:rsidRDefault="00A2141F" w:rsidP="00A2141F">
      <w:pPr>
        <w:tabs>
          <w:tab w:val="left" w:pos="3060"/>
          <w:tab w:val="left" w:pos="540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Default="00B14EAD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</w:t>
      </w:r>
      <w:r w:rsidR="000B1C02">
        <w:rPr>
          <w:rFonts w:ascii="Times New Roman" w:eastAsia="Times New Roman" w:hAnsi="Times New Roman" w:cs="Times New Roman"/>
          <w:sz w:val="24"/>
          <w:szCs w:val="24"/>
          <w:lang w:eastAsia="sk-SK"/>
        </w:rPr>
        <w:t>y dotácie poskytnuté v roku 2021</w:t>
      </w: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boli prijímateľmi vyúčtované.</w:t>
      </w:r>
      <w:r w:rsidR="00E65C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Nevyčerpaná dotácia bude vrátená na účet zriaďovateľ</w:t>
      </w:r>
      <w:r w:rsidR="00A2141F">
        <w:rPr>
          <w:rFonts w:ascii="Times New Roman" w:eastAsia="Times New Roman" w:hAnsi="Times New Roman" w:cs="Times New Roman"/>
          <w:sz w:val="24"/>
          <w:szCs w:val="24"/>
          <w:lang w:eastAsia="sk-SK"/>
        </w:rPr>
        <w:t>a v roku 202</w:t>
      </w:r>
      <w:r w:rsidR="000B1C02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E65CE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4EAD" w:rsidRPr="004609C3" w:rsidRDefault="00C524C2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609C3" w:rsidRPr="00C524C2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</w:pPr>
      <w:r w:rsidRPr="00C524C2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k-SK"/>
        </w:rPr>
        <w:t xml:space="preserve">9. Finančné usporiadanie vzťahov voči </w:t>
      </w:r>
    </w:p>
    <w:p w:rsidR="004609C3" w:rsidRPr="00C524C2" w:rsidRDefault="004609C3" w:rsidP="004609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491A61" w:rsidRPr="00491A61" w:rsidRDefault="00491A61" w:rsidP="0049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>zriadeným a založeným právnickým osobám</w:t>
      </w:r>
    </w:p>
    <w:p w:rsidR="00491A61" w:rsidRPr="00491A61" w:rsidRDefault="00491A61" w:rsidP="0049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>b) štátnemu rozpočtu</w:t>
      </w:r>
    </w:p>
    <w:p w:rsidR="00491A61" w:rsidRPr="00491A61" w:rsidRDefault="00491A61" w:rsidP="0049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>c) finančné usporiadanie voči štátnym fondom</w:t>
      </w:r>
    </w:p>
    <w:p w:rsidR="00491A61" w:rsidRPr="00491A61" w:rsidRDefault="00491A61" w:rsidP="0049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>d) rozpočtom iných obcí</w:t>
      </w:r>
    </w:p>
    <w:p w:rsidR="004609C3" w:rsidRDefault="00491A61" w:rsidP="0049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>e) rozpočtom VÚC</w:t>
      </w:r>
    </w:p>
    <w:p w:rsidR="00491A61" w:rsidRPr="004609C3" w:rsidRDefault="00491A61" w:rsidP="0049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V súlade s ustanovením § 16 ods.2 zákona č.583/2004 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:rsidR="00491A61" w:rsidRPr="004609C3" w:rsidRDefault="00491A61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1A61" w:rsidRPr="00491A61" w:rsidRDefault="00491A61" w:rsidP="00491A61">
      <w:pPr>
        <w:numPr>
          <w:ilvl w:val="0"/>
          <w:numId w:val="27"/>
        </w:numPr>
        <w:tabs>
          <w:tab w:val="num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sk-SK"/>
        </w:rPr>
      </w:pPr>
      <w:r w:rsidRPr="00491A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  <w:t>Finančné usporiadanie voči zriadeným a založeným právnickým osobám</w:t>
      </w:r>
    </w:p>
    <w:p w:rsidR="00491A61" w:rsidRPr="00491A61" w:rsidRDefault="00491A61" w:rsidP="00491A6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1A61" w:rsidRPr="00491A61" w:rsidRDefault="00491A61" w:rsidP="00491A6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91A6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prostriedky zriaďovateľa, vlastné prostriedky RO</w:t>
      </w:r>
    </w:p>
    <w:p w:rsidR="00491A61" w:rsidRPr="00491A61" w:rsidRDefault="00491A61" w:rsidP="00491A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2234"/>
        <w:gridCol w:w="2096"/>
        <w:gridCol w:w="2215"/>
      </w:tblGrid>
      <w:tr w:rsidR="00491A61" w:rsidRPr="00491A61" w:rsidTr="00491A61">
        <w:tc>
          <w:tcPr>
            <w:tcW w:w="2743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Rozpočtová organizácia</w:t>
            </w:r>
          </w:p>
        </w:tc>
        <w:tc>
          <w:tcPr>
            <w:tcW w:w="2234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poskytnutých finančných prostriedkov</w:t>
            </w:r>
          </w:p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- 2 -</w:t>
            </w:r>
          </w:p>
        </w:tc>
        <w:tc>
          <w:tcPr>
            <w:tcW w:w="2096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skutočne použitých finančných prostriedkov</w:t>
            </w:r>
          </w:p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- 3 -</w:t>
            </w:r>
          </w:p>
        </w:tc>
        <w:tc>
          <w:tcPr>
            <w:tcW w:w="2215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Rozdiel</w:t>
            </w:r>
          </w:p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(stĺ.2 - stĺ.3 )</w:t>
            </w:r>
          </w:p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91A61" w:rsidRPr="00491A61" w:rsidRDefault="00491A61" w:rsidP="0049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- 4 -</w:t>
            </w:r>
          </w:p>
        </w:tc>
      </w:tr>
      <w:tr w:rsidR="00491A61" w:rsidRPr="00491A61" w:rsidTr="00491A61">
        <w:tc>
          <w:tcPr>
            <w:tcW w:w="2743" w:type="dxa"/>
          </w:tcPr>
          <w:p w:rsidR="00491A61" w:rsidRPr="00491A61" w:rsidRDefault="00E65CE7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 Uzovské Pekľany</w:t>
            </w:r>
          </w:p>
        </w:tc>
        <w:tc>
          <w:tcPr>
            <w:tcW w:w="2234" w:type="dxa"/>
          </w:tcPr>
          <w:p w:rsidR="00491A61" w:rsidRPr="00491A61" w:rsidRDefault="00E65CE7" w:rsidP="00E6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2096" w:type="dxa"/>
          </w:tcPr>
          <w:p w:rsidR="00491A61" w:rsidRPr="00491A61" w:rsidRDefault="00E65CE7" w:rsidP="00E6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2215" w:type="dxa"/>
          </w:tcPr>
          <w:p w:rsidR="00491A61" w:rsidRPr="00491A61" w:rsidRDefault="00E65CE7" w:rsidP="00E6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</w:tbl>
    <w:p w:rsid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3695" w:rsidRDefault="00C524C2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v roku 2021</w:t>
      </w:r>
      <w:r w:rsidR="00491A61"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neobdŕžala žiadne finančné prostriedky od </w:t>
      </w:r>
      <w:r w:rsid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rozpočtovej organizácii.</w:t>
      </w:r>
    </w:p>
    <w:p w:rsidR="00491A61" w:rsidRDefault="00491A61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95B3D7" w:themeColor="accent1" w:themeTint="99"/>
          <w:sz w:val="24"/>
          <w:szCs w:val="24"/>
          <w:lang w:eastAsia="sk-SK"/>
        </w:rPr>
      </w:pPr>
    </w:p>
    <w:p w:rsidR="002D6CC3" w:rsidRPr="002D6CC3" w:rsidRDefault="002D6C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95B3D7" w:themeColor="accent1" w:themeTint="99"/>
          <w:sz w:val="24"/>
          <w:szCs w:val="24"/>
          <w:lang w:eastAsia="sk-SK"/>
        </w:rPr>
      </w:pPr>
    </w:p>
    <w:p w:rsidR="004609C3" w:rsidRPr="002D6CC3" w:rsidRDefault="004609C3" w:rsidP="004609C3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sk-SK"/>
        </w:rPr>
      </w:pPr>
      <w:r w:rsidRPr="002D6C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sk-SK"/>
        </w:rPr>
        <w:t>Finančné usporiadanie voči štátnemu rozpočtu:</w:t>
      </w:r>
    </w:p>
    <w:p w:rsid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25B7D" w:rsidRDefault="00D25B7D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25B7D" w:rsidRPr="004609C3" w:rsidRDefault="00D25B7D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3140"/>
        <w:gridCol w:w="1403"/>
        <w:gridCol w:w="1488"/>
        <w:gridCol w:w="1823"/>
      </w:tblGrid>
      <w:tr w:rsidR="004609C3" w:rsidRPr="004609C3" w:rsidTr="00B427AD">
        <w:tc>
          <w:tcPr>
            <w:tcW w:w="1785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Poskytovateľ 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- 1 -</w:t>
            </w:r>
          </w:p>
        </w:tc>
        <w:tc>
          <w:tcPr>
            <w:tcW w:w="3140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Účelové určenie grantu, transferu uviesť : školstvo, matrika, .... 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bežné výdavky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kapitálové výdavky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- 2 -</w:t>
            </w:r>
          </w:p>
        </w:tc>
        <w:tc>
          <w:tcPr>
            <w:tcW w:w="1403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 poskytnutých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finančných prostriedkov 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- 3 -</w:t>
            </w:r>
          </w:p>
        </w:tc>
        <w:tc>
          <w:tcPr>
            <w:tcW w:w="1488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Suma skutočne použitých finančných prostriedkov  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- 4 -</w:t>
            </w:r>
          </w:p>
        </w:tc>
        <w:tc>
          <w:tcPr>
            <w:tcW w:w="1823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Rozdiel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(stĺ.3 - stĺ.4 )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- 5 -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Sabinov</w:t>
            </w:r>
          </w:p>
        </w:tc>
        <w:tc>
          <w:tcPr>
            <w:tcW w:w="3140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Prídavky na deti – záškoláci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736,40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736,40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rPr>
          <w:trHeight w:val="481"/>
        </w:trPr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DPO SR</w:t>
            </w:r>
          </w:p>
        </w:tc>
        <w:tc>
          <w:tcPr>
            <w:tcW w:w="3140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Dotácia pre DHZ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1400,-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1400,-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 – 5. ročné deti MŠ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2.976,-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2.976,-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</w:t>
            </w:r>
          </w:p>
        </w:tc>
        <w:tc>
          <w:tcPr>
            <w:tcW w:w="3140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lang w:eastAsia="sk-SK"/>
              </w:rPr>
              <w:t>Register obyvateľstva SR, register adries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177,39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177,39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normatívne fin. prostriedky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288.370,-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284.331,41</w:t>
            </w: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823" w:type="dxa"/>
          </w:tcPr>
          <w:p w:rsidR="001562AE" w:rsidRPr="001562AE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562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4038,59  použité v roku 2022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3140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Školské potreby pre deti v HN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713,80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713,80</w:t>
            </w:r>
          </w:p>
        </w:tc>
        <w:tc>
          <w:tcPr>
            <w:tcW w:w="1823" w:type="dxa"/>
          </w:tcPr>
          <w:p w:rsidR="001562AE" w:rsidRPr="004609C3" w:rsidRDefault="001562AE" w:rsidP="001562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3140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Stravné pre deti v HN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14.260,20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3778,50</w:t>
            </w:r>
          </w:p>
        </w:tc>
        <w:tc>
          <w:tcPr>
            <w:tcW w:w="1823" w:type="dxa"/>
          </w:tcPr>
          <w:p w:rsidR="001562AE" w:rsidRPr="001562AE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562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10.481,70 vrátené v roku 2021</w:t>
            </w:r>
          </w:p>
        </w:tc>
      </w:tr>
      <w:tr w:rsidR="001562AE" w:rsidRPr="004609C3" w:rsidTr="00B427AD">
        <w:trPr>
          <w:trHeight w:val="1027"/>
        </w:trPr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vzdelávanie žiakov zo SZP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4.250,-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4.250,-</w:t>
            </w:r>
          </w:p>
        </w:tc>
        <w:tc>
          <w:tcPr>
            <w:tcW w:w="1823" w:type="dxa"/>
          </w:tcPr>
          <w:p w:rsidR="001562AE" w:rsidRPr="002D392C" w:rsidRDefault="001562AE" w:rsidP="001C3A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odbor školstva</w:t>
            </w:r>
          </w:p>
        </w:tc>
        <w:tc>
          <w:tcPr>
            <w:tcW w:w="3140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Projekt „múdre hranie</w:t>
            </w: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„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500</w:t>
            </w:r>
          </w:p>
        </w:tc>
        <w:tc>
          <w:tcPr>
            <w:tcW w:w="1488" w:type="dxa"/>
          </w:tcPr>
          <w:p w:rsidR="001562AE" w:rsidRPr="0073792A" w:rsidRDefault="001562AE" w:rsidP="0015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23" w:type="dxa"/>
          </w:tcPr>
          <w:p w:rsidR="001562AE" w:rsidRPr="001562AE" w:rsidRDefault="001562AE" w:rsidP="001562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500 p</w:t>
            </w:r>
            <w:r w:rsidRPr="001562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oužité v roku </w:t>
            </w:r>
            <w:r w:rsidRPr="001562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2022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vzdelávacie poukazy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1.843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1.843</w:t>
            </w:r>
          </w:p>
        </w:tc>
        <w:tc>
          <w:tcPr>
            <w:tcW w:w="1823" w:type="dxa"/>
          </w:tcPr>
          <w:p w:rsidR="001562AE" w:rsidRPr="002D392C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Krajský úrad ŽP</w:t>
            </w:r>
          </w:p>
        </w:tc>
        <w:tc>
          <w:tcPr>
            <w:tcW w:w="3140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Životné prostredie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47,33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47,33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špecifiká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235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235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dezinfekč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a ochranné prostriedky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925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925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– učebnice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1465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1465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717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Asistenti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12.192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12.192</w:t>
            </w:r>
          </w:p>
        </w:tc>
        <w:tc>
          <w:tcPr>
            <w:tcW w:w="1823" w:type="dxa"/>
          </w:tcPr>
          <w:p w:rsidR="001562AE" w:rsidRPr="004609C3" w:rsidRDefault="001562AE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7717B7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– odbor školstva</w:t>
            </w:r>
          </w:p>
        </w:tc>
        <w:tc>
          <w:tcPr>
            <w:tcW w:w="3140" w:type="dxa"/>
          </w:tcPr>
          <w:p w:rsidR="001562AE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Projekt „spolu múdrejší“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4650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4650</w:t>
            </w:r>
          </w:p>
        </w:tc>
        <w:tc>
          <w:tcPr>
            <w:tcW w:w="1823" w:type="dxa"/>
          </w:tcPr>
          <w:p w:rsidR="001562AE" w:rsidRPr="005B4AE2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2C79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2C79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3140" w:type="dxa"/>
          </w:tcPr>
          <w:p w:rsidR="001562AE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B03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MOS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4666,98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4666,98</w:t>
            </w:r>
          </w:p>
        </w:tc>
        <w:tc>
          <w:tcPr>
            <w:tcW w:w="1823" w:type="dxa"/>
          </w:tcPr>
          <w:p w:rsidR="001562AE" w:rsidRPr="005B4AE2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2C7903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Okresný úrad </w:t>
            </w:r>
          </w:p>
        </w:tc>
        <w:tc>
          <w:tcPr>
            <w:tcW w:w="3140" w:type="dxa"/>
          </w:tcPr>
          <w:p w:rsidR="001562AE" w:rsidRPr="002C7903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Sčítanie obyvateľov domov a bytov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2.530,05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2.530,05</w:t>
            </w:r>
          </w:p>
        </w:tc>
        <w:tc>
          <w:tcPr>
            <w:tcW w:w="1823" w:type="dxa"/>
          </w:tcPr>
          <w:p w:rsidR="001562AE" w:rsidRPr="005B4AE2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</w:t>
            </w:r>
          </w:p>
        </w:tc>
        <w:tc>
          <w:tcPr>
            <w:tcW w:w="3140" w:type="dxa"/>
          </w:tcPr>
          <w:p w:rsidR="001562AE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Testovanie COVID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7605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7605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Metodicko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pedagogické centrum</w:t>
            </w:r>
          </w:p>
        </w:tc>
        <w:tc>
          <w:tcPr>
            <w:tcW w:w="3140" w:type="dxa"/>
          </w:tcPr>
          <w:p w:rsidR="001562AE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Asistent MŠ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13.102,41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13.102,41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vnútra SR</w:t>
            </w:r>
          </w:p>
        </w:tc>
        <w:tc>
          <w:tcPr>
            <w:tcW w:w="3140" w:type="dxa"/>
          </w:tcPr>
          <w:p w:rsidR="001562AE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Terénny soc. pracovník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20.488,24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20.488,24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3140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Učiteľ MŠ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842,28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842,28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Pr="006571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3140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Odmeny soc. pracovníkov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4.234,43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2.341,63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1892,8 budú použité v roku 2022</w:t>
            </w: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Prešov- odbor školstva</w:t>
            </w:r>
          </w:p>
        </w:tc>
        <w:tc>
          <w:tcPr>
            <w:tcW w:w="3140" w:type="dxa"/>
          </w:tcPr>
          <w:p w:rsidR="001562AE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Letná škola – vrátené v roku 2020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2000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2000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6571EC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Okresný úrad Prešov- odbor školstva</w:t>
            </w:r>
          </w:p>
        </w:tc>
        <w:tc>
          <w:tcPr>
            <w:tcW w:w="3140" w:type="dxa"/>
          </w:tcPr>
          <w:p w:rsidR="001562AE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Projekt - DIGI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1000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1000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144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práce, sociálnych vecí a rodiny Slovenskej republiky</w:t>
            </w:r>
          </w:p>
        </w:tc>
        <w:tc>
          <w:tcPr>
            <w:tcW w:w="3140" w:type="dxa"/>
          </w:tcPr>
          <w:p w:rsidR="001562AE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Refundácia – novostavba MŠ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1011,27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1011,27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562AE" w:rsidRPr="004609C3" w:rsidTr="00B427AD">
        <w:tc>
          <w:tcPr>
            <w:tcW w:w="1785" w:type="dxa"/>
          </w:tcPr>
          <w:p w:rsidR="001562AE" w:rsidRPr="00F14427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Implementačná agentúra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3140" w:type="dxa"/>
          </w:tcPr>
          <w:p w:rsidR="001562AE" w:rsidRDefault="001562AE" w:rsidP="0065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Opatrovateľská služba</w:t>
            </w:r>
          </w:p>
        </w:tc>
        <w:tc>
          <w:tcPr>
            <w:tcW w:w="1403" w:type="dxa"/>
          </w:tcPr>
          <w:p w:rsidR="001562AE" w:rsidRPr="0073792A" w:rsidRDefault="001562AE" w:rsidP="005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11.736,96</w:t>
            </w:r>
          </w:p>
        </w:tc>
        <w:tc>
          <w:tcPr>
            <w:tcW w:w="1488" w:type="dxa"/>
          </w:tcPr>
          <w:p w:rsidR="001562AE" w:rsidRPr="0073792A" w:rsidRDefault="001562AE" w:rsidP="006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79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11.736,96</w:t>
            </w:r>
          </w:p>
        </w:tc>
        <w:tc>
          <w:tcPr>
            <w:tcW w:w="1823" w:type="dxa"/>
          </w:tcPr>
          <w:p w:rsidR="001562AE" w:rsidRDefault="001562AE" w:rsidP="008422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</w:p>
    <w:p w:rsidR="00B91478" w:rsidRPr="00B91478" w:rsidRDefault="00B91478" w:rsidP="00B9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1478">
        <w:rPr>
          <w:rFonts w:ascii="Times New Roman" w:eastAsia="Times New Roman" w:hAnsi="Times New Roman" w:cs="Times New Roman"/>
          <w:sz w:val="24"/>
          <w:szCs w:val="24"/>
          <w:lang w:eastAsia="sk-SK"/>
        </w:rPr>
        <w:t>Nevyčerpané finančné prostriedky budú použité v súlade s podmienkami poskytovateľa</w:t>
      </w:r>
    </w:p>
    <w:p w:rsidR="00491A61" w:rsidRDefault="00B91478" w:rsidP="00B9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1478">
        <w:rPr>
          <w:rFonts w:ascii="Times New Roman" w:eastAsia="Times New Roman" w:hAnsi="Times New Roman" w:cs="Times New Roman"/>
          <w:sz w:val="24"/>
          <w:szCs w:val="24"/>
          <w:lang w:eastAsia="sk-SK"/>
        </w:rPr>
        <w:t>v nasledujúcom rozpočtovom roku.</w:t>
      </w:r>
    </w:p>
    <w:p w:rsidR="002D6CC3" w:rsidRPr="00D25B7D" w:rsidRDefault="00FC3EA5" w:rsidP="00D25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 roku 2020 neboli vyčerpané finančné prostriedky vo výške 200.000EUR /dotácia z roku 2019 na výstavbu novej budovy ZŠ/ tieto finančné prostr</w:t>
      </w:r>
      <w:r w:rsidR="002D6CC3">
        <w:rPr>
          <w:rFonts w:ascii="Times New Roman" w:eastAsia="Times New Roman" w:hAnsi="Times New Roman" w:cs="Times New Roman"/>
          <w:sz w:val="24"/>
          <w:szCs w:val="24"/>
          <w:lang w:eastAsia="sk-SK"/>
        </w:rPr>
        <w:t>iedky budú použité v roku 2021.</w:t>
      </w:r>
    </w:p>
    <w:p w:rsidR="002D6CC3" w:rsidRPr="002D6CC3" w:rsidRDefault="002D6CC3" w:rsidP="002D6C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4609C3" w:rsidRPr="00162966" w:rsidRDefault="004609C3" w:rsidP="004609C3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162966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sk-SK"/>
        </w:rPr>
        <w:t xml:space="preserve">Finančné usporiadanie voči rozpočtom iných obcí 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2234"/>
        <w:gridCol w:w="2095"/>
        <w:gridCol w:w="2222"/>
      </w:tblGrid>
      <w:tr w:rsidR="004609C3" w:rsidRPr="004609C3" w:rsidTr="00CB0C28">
        <w:tc>
          <w:tcPr>
            <w:tcW w:w="2802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Obec </w:t>
            </w:r>
          </w:p>
        </w:tc>
        <w:tc>
          <w:tcPr>
            <w:tcW w:w="2268" w:type="dxa"/>
            <w:shd w:val="clear" w:color="auto" w:fill="D9D9D9"/>
          </w:tcPr>
          <w:p w:rsidR="004609C3" w:rsidRPr="004609C3" w:rsidRDefault="004609C3" w:rsidP="001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Suma </w:t>
            </w: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sk-SK"/>
              </w:rPr>
              <w:t xml:space="preserve">poskytnutých </w:t>
            </w: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finančných prostriedkov</w:t>
            </w:r>
          </w:p>
        </w:tc>
        <w:tc>
          <w:tcPr>
            <w:tcW w:w="2126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skutočne pou</w:t>
            </w:r>
            <w:r w:rsidR="00162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žitých finančných prostriedkov </w:t>
            </w:r>
          </w:p>
        </w:tc>
        <w:tc>
          <w:tcPr>
            <w:tcW w:w="2268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Rozdiel </w:t>
            </w:r>
          </w:p>
        </w:tc>
      </w:tr>
      <w:tr w:rsidR="004609C3" w:rsidRPr="004609C3" w:rsidTr="00CB0C28">
        <w:tc>
          <w:tcPr>
            <w:tcW w:w="2802" w:type="dxa"/>
          </w:tcPr>
          <w:p w:rsidR="004609C3" w:rsidRPr="004609C3" w:rsidRDefault="004609C3" w:rsidP="0046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Sabinov</w:t>
            </w:r>
          </w:p>
          <w:p w:rsidR="004609C3" w:rsidRPr="004609C3" w:rsidRDefault="004609C3" w:rsidP="0046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sociálne služby</w:t>
            </w:r>
          </w:p>
        </w:tc>
        <w:tc>
          <w:tcPr>
            <w:tcW w:w="2268" w:type="dxa"/>
          </w:tcPr>
          <w:p w:rsidR="004609C3" w:rsidRPr="004609C3" w:rsidRDefault="00162966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26" w:type="dxa"/>
          </w:tcPr>
          <w:p w:rsidR="004609C3" w:rsidRPr="004609C3" w:rsidRDefault="00ED7379" w:rsidP="0053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514,20</w:t>
            </w:r>
          </w:p>
        </w:tc>
        <w:tc>
          <w:tcPr>
            <w:tcW w:w="2268" w:type="dxa"/>
          </w:tcPr>
          <w:p w:rsidR="004609C3" w:rsidRPr="004609C3" w:rsidRDefault="00162966" w:rsidP="000B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0B1C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514,20</w:t>
            </w:r>
          </w:p>
        </w:tc>
      </w:tr>
      <w:tr w:rsidR="004609C3" w:rsidRPr="004609C3" w:rsidTr="00CB0C28">
        <w:tc>
          <w:tcPr>
            <w:tcW w:w="2802" w:type="dxa"/>
          </w:tcPr>
          <w:p w:rsidR="004609C3" w:rsidRPr="004609C3" w:rsidRDefault="004609C3" w:rsidP="0046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Sabinov</w:t>
            </w:r>
          </w:p>
          <w:p w:rsidR="004609C3" w:rsidRPr="004609C3" w:rsidRDefault="004609C3" w:rsidP="0046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SOcÚ</w:t>
            </w:r>
            <w:proofErr w:type="spellEnd"/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stavebný</w:t>
            </w:r>
          </w:p>
        </w:tc>
        <w:tc>
          <w:tcPr>
            <w:tcW w:w="2268" w:type="dxa"/>
          </w:tcPr>
          <w:p w:rsidR="004609C3" w:rsidRPr="004609C3" w:rsidRDefault="00162966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26" w:type="dxa"/>
          </w:tcPr>
          <w:p w:rsidR="004609C3" w:rsidRPr="004609C3" w:rsidRDefault="00ED7379" w:rsidP="0069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1268,96</w:t>
            </w:r>
          </w:p>
        </w:tc>
        <w:tc>
          <w:tcPr>
            <w:tcW w:w="2268" w:type="dxa"/>
          </w:tcPr>
          <w:p w:rsidR="004609C3" w:rsidRPr="004609C3" w:rsidRDefault="00162966" w:rsidP="000B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0B1C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1268,96</w:t>
            </w:r>
          </w:p>
        </w:tc>
      </w:tr>
      <w:tr w:rsidR="004609C3" w:rsidRPr="004609C3" w:rsidTr="00CB0C28">
        <w:tc>
          <w:tcPr>
            <w:tcW w:w="2802" w:type="dxa"/>
          </w:tcPr>
          <w:p w:rsidR="004609C3" w:rsidRPr="004609C3" w:rsidRDefault="004609C3" w:rsidP="00460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 záväzok voči mestu Sabinov</w:t>
            </w:r>
          </w:p>
        </w:tc>
        <w:tc>
          <w:tcPr>
            <w:tcW w:w="2268" w:type="dxa"/>
          </w:tcPr>
          <w:p w:rsidR="004609C3" w:rsidRPr="004609C3" w:rsidRDefault="00162966" w:rsidP="001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26" w:type="dxa"/>
          </w:tcPr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</w:tcPr>
          <w:p w:rsidR="004609C3" w:rsidRPr="004609C3" w:rsidRDefault="00EC4D64" w:rsidP="000B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0B1C0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1.783,16</w:t>
            </w:r>
          </w:p>
        </w:tc>
      </w:tr>
    </w:tbl>
    <w:p w:rsidR="00737AC8" w:rsidRDefault="00737AC8" w:rsidP="004609C3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sk-SK"/>
        </w:rPr>
      </w:pPr>
    </w:p>
    <w:p w:rsidR="00205898" w:rsidRDefault="00205898" w:rsidP="004609C3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sk-SK"/>
        </w:rPr>
      </w:pPr>
    </w:p>
    <w:p w:rsidR="002D6CC3" w:rsidRDefault="002D6CC3" w:rsidP="004609C3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sk-SK"/>
        </w:rPr>
      </w:pPr>
    </w:p>
    <w:p w:rsidR="004609C3" w:rsidRPr="004609C3" w:rsidRDefault="00E75C8B" w:rsidP="004609C3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color w:val="0000FF"/>
          <w:sz w:val="24"/>
          <w:szCs w:val="24"/>
          <w:u w:val="single"/>
          <w:lang w:eastAsia="sk-SK"/>
        </w:rPr>
        <w:t>d</w:t>
      </w:r>
      <w:r w:rsidR="004609C3" w:rsidRPr="004609C3">
        <w:rPr>
          <w:rFonts w:ascii="Times New Roman" w:hAnsi="Times New Roman"/>
          <w:color w:val="0000FF"/>
          <w:sz w:val="24"/>
          <w:szCs w:val="24"/>
          <w:u w:val="single"/>
          <w:lang w:eastAsia="sk-SK"/>
        </w:rPr>
        <w:t>) Finančné usporiadanie voči štátnym fondom</w:t>
      </w:r>
    </w:p>
    <w:p w:rsidR="0069438A" w:rsidRPr="004609C3" w:rsidRDefault="0069438A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827"/>
        <w:gridCol w:w="1417"/>
        <w:gridCol w:w="1560"/>
        <w:gridCol w:w="1275"/>
      </w:tblGrid>
      <w:tr w:rsidR="004609C3" w:rsidRPr="004609C3" w:rsidTr="00CB0C28">
        <w:tc>
          <w:tcPr>
            <w:tcW w:w="1560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Poskytovateľ 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   - 1 -</w:t>
            </w:r>
          </w:p>
        </w:tc>
        <w:tc>
          <w:tcPr>
            <w:tcW w:w="3827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Účelové určenie grantu, transferu uviesť : školstvo, matrika, .... 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bežné výdavky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kapitálové výdavky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- 2 -</w:t>
            </w:r>
          </w:p>
        </w:tc>
        <w:tc>
          <w:tcPr>
            <w:tcW w:w="1417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Suma  poskytnutých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finančných prostriedkov 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- 3 -</w:t>
            </w:r>
          </w:p>
        </w:tc>
        <w:tc>
          <w:tcPr>
            <w:tcW w:w="1560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Suma skutočne použitých finančných prostriedkov  </w:t>
            </w: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- 4 -</w:t>
            </w:r>
          </w:p>
        </w:tc>
        <w:tc>
          <w:tcPr>
            <w:tcW w:w="1275" w:type="dxa"/>
            <w:shd w:val="clear" w:color="auto" w:fill="D9D9D9"/>
          </w:tcPr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Rozdiel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(stĺ.3 - stĺ.4 )</w:t>
            </w: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609C3" w:rsidRPr="004609C3" w:rsidRDefault="004609C3" w:rsidP="004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- 5 -</w:t>
            </w:r>
          </w:p>
        </w:tc>
      </w:tr>
      <w:tr w:rsidR="004609C3" w:rsidRPr="004609C3" w:rsidTr="00CB0C28">
        <w:tc>
          <w:tcPr>
            <w:tcW w:w="1560" w:type="dxa"/>
          </w:tcPr>
          <w:p w:rsidR="004609C3" w:rsidRPr="004609C3" w:rsidRDefault="00D80CA9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3827" w:type="dxa"/>
          </w:tcPr>
          <w:p w:rsidR="004609C3" w:rsidRPr="004609C3" w:rsidRDefault="00D80CA9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417" w:type="dxa"/>
          </w:tcPr>
          <w:p w:rsidR="004609C3" w:rsidRPr="004609C3" w:rsidRDefault="00491A61" w:rsidP="006943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1560" w:type="dxa"/>
          </w:tcPr>
          <w:p w:rsidR="004609C3" w:rsidRPr="004609C3" w:rsidRDefault="0069438A" w:rsidP="006943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  <w:r w:rsidR="004609C3" w:rsidRPr="0046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275" w:type="dxa"/>
          </w:tcPr>
          <w:p w:rsidR="004609C3" w:rsidRPr="004609C3" w:rsidRDefault="00491A61" w:rsidP="004609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0,-</w:t>
            </w:r>
          </w:p>
        </w:tc>
      </w:tr>
    </w:tbl>
    <w:p w:rsidR="009900D3" w:rsidRDefault="00ED7379" w:rsidP="0049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neuzatvorila v roku 2021</w:t>
      </w:r>
      <w:r w:rsidR="00491A61" w:rsidRPr="00491A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žiadnu zmluvu so štátnymi fondmi.</w:t>
      </w:r>
    </w:p>
    <w:p w:rsidR="002D6CC3" w:rsidRDefault="002D6CC3" w:rsidP="00491A61">
      <w:pPr>
        <w:spacing w:after="0" w:line="240" w:lineRule="auto"/>
        <w:jc w:val="both"/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</w:pPr>
    </w:p>
    <w:p w:rsidR="002D6CC3" w:rsidRDefault="002D6CC3" w:rsidP="00491A61">
      <w:pPr>
        <w:spacing w:after="0" w:line="240" w:lineRule="auto"/>
        <w:jc w:val="both"/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</w:pPr>
    </w:p>
    <w:p w:rsidR="002D6CC3" w:rsidRDefault="002D6CC3" w:rsidP="00491A61">
      <w:pPr>
        <w:spacing w:after="0" w:line="240" w:lineRule="auto"/>
        <w:jc w:val="both"/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</w:pPr>
    </w:p>
    <w:p w:rsidR="002D6CC3" w:rsidRDefault="002D6CC3" w:rsidP="00491A61">
      <w:pPr>
        <w:spacing w:after="0" w:line="240" w:lineRule="auto"/>
        <w:jc w:val="both"/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</w:pPr>
    </w:p>
    <w:p w:rsidR="002D6CC3" w:rsidRDefault="002D6CC3" w:rsidP="00491A61">
      <w:pPr>
        <w:spacing w:after="0" w:line="240" w:lineRule="auto"/>
        <w:jc w:val="both"/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</w:pPr>
    </w:p>
    <w:p w:rsidR="00491A61" w:rsidRPr="009900D3" w:rsidRDefault="00E75C8B" w:rsidP="0049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C8B"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  <w:t>e</w:t>
      </w:r>
      <w:r w:rsidR="00491A61" w:rsidRPr="00E75C8B">
        <w:rPr>
          <w:rFonts w:ascii="Times New Roman" w:hAnsi="Times New Roman"/>
          <w:color w:val="3366FF"/>
          <w:sz w:val="24"/>
          <w:szCs w:val="24"/>
          <w:u w:val="single"/>
          <w:lang w:eastAsia="sk-SK"/>
        </w:rPr>
        <w:t>)Finančné usporiadanie voči rozpočtom VÚC</w:t>
      </w:r>
    </w:p>
    <w:p w:rsidR="00491A61" w:rsidRPr="00491A61" w:rsidRDefault="00491A61" w:rsidP="0049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2126"/>
        <w:gridCol w:w="2268"/>
      </w:tblGrid>
      <w:tr w:rsidR="00491A61" w:rsidRPr="00491A61" w:rsidTr="00B91478">
        <w:tc>
          <w:tcPr>
            <w:tcW w:w="2802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VÚC </w:t>
            </w:r>
          </w:p>
        </w:tc>
        <w:tc>
          <w:tcPr>
            <w:tcW w:w="2268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Suma </w:t>
            </w: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k-SK"/>
              </w:rPr>
              <w:t>poskytnutých</w:t>
            </w: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finančných prostriedkov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- 2 -</w:t>
            </w:r>
          </w:p>
        </w:tc>
        <w:tc>
          <w:tcPr>
            <w:tcW w:w="2126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Suma skutočne použitých finančných prostriedkov  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- 3 -  </w:t>
            </w:r>
          </w:p>
        </w:tc>
        <w:tc>
          <w:tcPr>
            <w:tcW w:w="2268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Rozdiel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(stĺ.2 - stĺ.3 )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- 4 -</w:t>
            </w:r>
          </w:p>
        </w:tc>
      </w:tr>
      <w:tr w:rsidR="00491A61" w:rsidRPr="00491A61" w:rsidTr="00B91478">
        <w:tc>
          <w:tcPr>
            <w:tcW w:w="2802" w:type="dxa"/>
          </w:tcPr>
          <w:p w:rsidR="00491A61" w:rsidRPr="00491A61" w:rsidRDefault="00D80CA9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2268" w:type="dxa"/>
          </w:tcPr>
          <w:p w:rsidR="00491A61" w:rsidRPr="00491A61" w:rsidRDefault="00491A61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2126" w:type="dxa"/>
          </w:tcPr>
          <w:p w:rsidR="00491A61" w:rsidRPr="00491A61" w:rsidRDefault="00491A61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2268" w:type="dxa"/>
          </w:tcPr>
          <w:p w:rsidR="00491A61" w:rsidRPr="00491A61" w:rsidRDefault="00D80CA9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</w:tbl>
    <w:p w:rsidR="00491A61" w:rsidRPr="00491A61" w:rsidRDefault="00491A61" w:rsidP="0049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2240"/>
        <w:gridCol w:w="2104"/>
        <w:gridCol w:w="2220"/>
      </w:tblGrid>
      <w:tr w:rsidR="00491A61" w:rsidRPr="00491A61" w:rsidTr="00491A61">
        <w:tc>
          <w:tcPr>
            <w:tcW w:w="2724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VÚC </w:t>
            </w:r>
          </w:p>
        </w:tc>
        <w:tc>
          <w:tcPr>
            <w:tcW w:w="2240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Suma </w:t>
            </w: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k-SK"/>
              </w:rPr>
              <w:t>prijatých</w:t>
            </w: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finančných prostriedkov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- 2 -</w:t>
            </w:r>
          </w:p>
        </w:tc>
        <w:tc>
          <w:tcPr>
            <w:tcW w:w="2104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Suma skutočne použitých finančných prostriedkov  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- 3 -  </w:t>
            </w:r>
          </w:p>
        </w:tc>
        <w:tc>
          <w:tcPr>
            <w:tcW w:w="2220" w:type="dxa"/>
            <w:shd w:val="clear" w:color="auto" w:fill="D9D9D9"/>
          </w:tcPr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Rozdiel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(stĺ.2 - stĺ.3 )</w:t>
            </w: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491A61" w:rsidRPr="00491A61" w:rsidRDefault="00491A61" w:rsidP="00491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1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- 4 -</w:t>
            </w:r>
          </w:p>
        </w:tc>
      </w:tr>
      <w:tr w:rsidR="00491A61" w:rsidRPr="00491A61" w:rsidTr="00491A61">
        <w:tc>
          <w:tcPr>
            <w:tcW w:w="2724" w:type="dxa"/>
          </w:tcPr>
          <w:p w:rsidR="00491A61" w:rsidRPr="00491A61" w:rsidRDefault="00D80CA9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2240" w:type="dxa"/>
          </w:tcPr>
          <w:p w:rsidR="00491A61" w:rsidRPr="00491A61" w:rsidRDefault="00491A61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2104" w:type="dxa"/>
          </w:tcPr>
          <w:p w:rsidR="00491A61" w:rsidRPr="00491A61" w:rsidRDefault="00491A61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2220" w:type="dxa"/>
          </w:tcPr>
          <w:p w:rsidR="00491A61" w:rsidRPr="00491A61" w:rsidRDefault="00D80CA9" w:rsidP="00D8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</w:tbl>
    <w:p w:rsidR="004609C3" w:rsidRPr="004609C3" w:rsidRDefault="004609C3" w:rsidP="00D80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ED7379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v roku 2021</w:t>
      </w:r>
      <w:r w:rsidR="004609C3"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7AC8"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>neobdŕžala</w:t>
      </w:r>
      <w:r w:rsidR="004609C3"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žiadne finančné prostriedky od VÚC, ani neposkytla žiadne dotácie. 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Vypracovala:  </w:t>
      </w:r>
      <w:r w:rsidR="00737AC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Mgr. Veronika </w:t>
      </w:r>
      <w:proofErr w:type="spellStart"/>
      <w:r w:rsidR="00737AC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Gáborová</w:t>
      </w:r>
      <w:proofErr w:type="spellEnd"/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Predkladá:  </w:t>
      </w:r>
      <w:r w:rsidR="00C72F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Marek </w:t>
      </w:r>
      <w:proofErr w:type="spellStart"/>
      <w:r w:rsidR="00C72F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Gruška</w:t>
      </w:r>
      <w:proofErr w:type="spellEnd"/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4609C3" w:rsidRPr="004609C3" w:rsidRDefault="004609C3" w:rsidP="00460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  starosta obce</w:t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4EAD" w:rsidRPr="00162966" w:rsidRDefault="004609C3" w:rsidP="00162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Uzovských Pekľanoch  dňa  </w:t>
      </w:r>
      <w:r w:rsidR="00ED7379">
        <w:rPr>
          <w:rFonts w:ascii="Times New Roman" w:eastAsia="Times New Roman" w:hAnsi="Times New Roman" w:cs="Times New Roman"/>
          <w:sz w:val="24"/>
          <w:szCs w:val="24"/>
          <w:lang w:eastAsia="sk-SK"/>
        </w:rPr>
        <w:t>23.05.2022</w:t>
      </w:r>
    </w:p>
    <w:p w:rsidR="00DD1BC6" w:rsidRDefault="00DD1BC6" w:rsidP="00460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7379" w:rsidRDefault="00ED7379" w:rsidP="00460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09C3" w:rsidRPr="004609C3" w:rsidRDefault="004609C3" w:rsidP="00460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0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9. Návrh uznesenia:</w:t>
      </w:r>
    </w:p>
    <w:p w:rsidR="004609C3" w:rsidRPr="004609C3" w:rsidRDefault="004609C3" w:rsidP="0046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4EAD" w:rsidRPr="00B14EAD" w:rsidRDefault="00B14EAD" w:rsidP="00B14EA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berie na vedomie správu</w:t>
      </w:r>
      <w:r w:rsidR="00857C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hlavného kontrolóra za rok 202</w:t>
      </w:r>
      <w:r w:rsidR="00ED7379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4EAD" w:rsidRPr="00B14EAD" w:rsidRDefault="00B14EAD" w:rsidP="00B14EA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schvaľuje Záverečný účet obce a celoročné hospodárenie bez výhrad.</w:t>
      </w:r>
    </w:p>
    <w:p w:rsidR="00B14EAD" w:rsidRPr="00162966" w:rsidRDefault="00B14EAD" w:rsidP="00B14EA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Obecné </w:t>
      </w:r>
      <w:r w:rsidRPr="00162966">
        <w:rPr>
          <w:rFonts w:ascii="Times New Roman" w:eastAsia="Times New Roman" w:hAnsi="Times New Roman" w:cs="Times New Roman"/>
          <w:sz w:val="24"/>
          <w:szCs w:val="24"/>
          <w:lang w:eastAsia="sk-SK"/>
        </w:rPr>
        <w:t>zastupiteľstvo schvaľuje použitie prebytku rozpočtového hospodárenia na tvorbu</w:t>
      </w:r>
    </w:p>
    <w:p w:rsidR="00EA75CA" w:rsidRPr="00162966" w:rsidRDefault="00B14EAD" w:rsidP="00B14EAD">
      <w:r w:rsidRPr="001629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rezervného fondu vo výške </w:t>
      </w:r>
      <w:r w:rsidR="00AB230F" w:rsidRPr="001629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ED7379" w:rsidRPr="00DD5FDD">
        <w:rPr>
          <w:rFonts w:ascii="Times New Roman" w:eastAsia="Times New Roman" w:hAnsi="Times New Roman" w:cs="Times New Roman"/>
          <w:sz w:val="24"/>
          <w:szCs w:val="24"/>
          <w:lang w:eastAsia="sk-SK"/>
        </w:rPr>
        <w:t>+20.179,74</w:t>
      </w:r>
      <w:r w:rsidR="00162966" w:rsidRPr="00857C6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AB230F" w:rsidRPr="00857C6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0B2CAB" w:rsidRPr="00857C6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 </w:t>
      </w:r>
      <w:r w:rsidRPr="00162966">
        <w:rPr>
          <w:rFonts w:ascii="Times New Roman" w:eastAsia="Times New Roman" w:hAnsi="Times New Roman" w:cs="Times New Roman"/>
          <w:sz w:val="24"/>
          <w:szCs w:val="24"/>
          <w:lang w:eastAsia="sk-SK"/>
        </w:rPr>
        <w:t>EUR.</w:t>
      </w:r>
    </w:p>
    <w:sectPr w:rsidR="00EA75CA" w:rsidRPr="001629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28" w:rsidRDefault="00653528" w:rsidP="00FF6467">
      <w:pPr>
        <w:spacing w:after="0" w:line="240" w:lineRule="auto"/>
      </w:pPr>
      <w:r>
        <w:separator/>
      </w:r>
    </w:p>
  </w:endnote>
  <w:endnote w:type="continuationSeparator" w:id="0">
    <w:p w:rsidR="00653528" w:rsidRDefault="00653528" w:rsidP="00FF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881576"/>
      <w:docPartObj>
        <w:docPartGallery w:val="Page Numbers (Bottom of Page)"/>
        <w:docPartUnique/>
      </w:docPartObj>
    </w:sdtPr>
    <w:sdtEndPr/>
    <w:sdtContent>
      <w:p w:rsidR="005B45B9" w:rsidRDefault="005B45B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CD3">
          <w:rPr>
            <w:noProof/>
          </w:rPr>
          <w:t>17</w:t>
        </w:r>
        <w:r>
          <w:fldChar w:fldCharType="end"/>
        </w:r>
      </w:p>
    </w:sdtContent>
  </w:sdt>
  <w:p w:rsidR="005B45B9" w:rsidRDefault="005B45B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28" w:rsidRDefault="00653528" w:rsidP="00FF6467">
      <w:pPr>
        <w:spacing w:after="0" w:line="240" w:lineRule="auto"/>
      </w:pPr>
      <w:r>
        <w:separator/>
      </w:r>
    </w:p>
  </w:footnote>
  <w:footnote w:type="continuationSeparator" w:id="0">
    <w:p w:rsidR="00653528" w:rsidRDefault="00653528" w:rsidP="00FF6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4E46F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5937FB"/>
    <w:multiLevelType w:val="hybridMultilevel"/>
    <w:tmpl w:val="E06E9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12F14DA"/>
    <w:multiLevelType w:val="hybridMultilevel"/>
    <w:tmpl w:val="086EB416"/>
    <w:lvl w:ilvl="0" w:tplc="CE1A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0B265A"/>
    <w:multiLevelType w:val="hybridMultilevel"/>
    <w:tmpl w:val="0AD4D742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3514C"/>
    <w:multiLevelType w:val="hybridMultilevel"/>
    <w:tmpl w:val="6E40187A"/>
    <w:lvl w:ilvl="0" w:tplc="2B9ED04C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22C5111"/>
    <w:multiLevelType w:val="hybridMultilevel"/>
    <w:tmpl w:val="33EAFA9C"/>
    <w:lvl w:ilvl="0" w:tplc="944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43C524B5"/>
    <w:multiLevelType w:val="hybridMultilevel"/>
    <w:tmpl w:val="324E59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3E2A4D"/>
    <w:multiLevelType w:val="hybridMultilevel"/>
    <w:tmpl w:val="1A8CE5F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F39F0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234B09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8D0A18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E4089"/>
    <w:multiLevelType w:val="hybridMultilevel"/>
    <w:tmpl w:val="9C2A85E6"/>
    <w:lvl w:ilvl="0" w:tplc="B7A8478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D7C6E4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FE85574"/>
    <w:multiLevelType w:val="hybridMultilevel"/>
    <w:tmpl w:val="99D653DC"/>
    <w:lvl w:ilvl="0" w:tplc="33F6F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CD0BC1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14"/>
  </w:num>
  <w:num w:numId="5">
    <w:abstractNumId w:val="34"/>
  </w:num>
  <w:num w:numId="6">
    <w:abstractNumId w:val="31"/>
  </w:num>
  <w:num w:numId="7">
    <w:abstractNumId w:val="19"/>
  </w:num>
  <w:num w:numId="8">
    <w:abstractNumId w:val="30"/>
  </w:num>
  <w:num w:numId="9">
    <w:abstractNumId w:val="5"/>
  </w:num>
  <w:num w:numId="10">
    <w:abstractNumId w:val="22"/>
  </w:num>
  <w:num w:numId="11">
    <w:abstractNumId w:val="0"/>
  </w:num>
  <w:num w:numId="12">
    <w:abstractNumId w:val="29"/>
  </w:num>
  <w:num w:numId="13">
    <w:abstractNumId w:val="4"/>
  </w:num>
  <w:num w:numId="14">
    <w:abstractNumId w:val="35"/>
  </w:num>
  <w:num w:numId="15">
    <w:abstractNumId w:val="39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21"/>
  </w:num>
  <w:num w:numId="21">
    <w:abstractNumId w:val="37"/>
  </w:num>
  <w:num w:numId="22">
    <w:abstractNumId w:val="24"/>
  </w:num>
  <w:num w:numId="23">
    <w:abstractNumId w:val="2"/>
  </w:num>
  <w:num w:numId="24">
    <w:abstractNumId w:val="1"/>
  </w:num>
  <w:num w:numId="25">
    <w:abstractNumId w:val="28"/>
  </w:num>
  <w:num w:numId="26">
    <w:abstractNumId w:val="8"/>
  </w:num>
  <w:num w:numId="27">
    <w:abstractNumId w:val="17"/>
  </w:num>
  <w:num w:numId="28">
    <w:abstractNumId w:val="27"/>
  </w:num>
  <w:num w:numId="29">
    <w:abstractNumId w:val="26"/>
  </w:num>
  <w:num w:numId="30">
    <w:abstractNumId w:val="15"/>
  </w:num>
  <w:num w:numId="31">
    <w:abstractNumId w:val="6"/>
  </w:num>
  <w:num w:numId="32">
    <w:abstractNumId w:val="32"/>
  </w:num>
  <w:num w:numId="33">
    <w:abstractNumId w:val="9"/>
  </w:num>
  <w:num w:numId="34">
    <w:abstractNumId w:val="40"/>
  </w:num>
  <w:num w:numId="35">
    <w:abstractNumId w:val="36"/>
  </w:num>
  <w:num w:numId="36">
    <w:abstractNumId w:val="33"/>
  </w:num>
  <w:num w:numId="37">
    <w:abstractNumId w:val="23"/>
  </w:num>
  <w:num w:numId="38">
    <w:abstractNumId w:val="18"/>
  </w:num>
  <w:num w:numId="39">
    <w:abstractNumId w:val="12"/>
  </w:num>
  <w:num w:numId="40">
    <w:abstractNumId w:val="3"/>
  </w:num>
  <w:num w:numId="41">
    <w:abstractNumId w:val="1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75"/>
    <w:rsid w:val="00012D29"/>
    <w:rsid w:val="00024F8F"/>
    <w:rsid w:val="000267FA"/>
    <w:rsid w:val="00031538"/>
    <w:rsid w:val="00031E0A"/>
    <w:rsid w:val="0004071F"/>
    <w:rsid w:val="00065212"/>
    <w:rsid w:val="00081B0A"/>
    <w:rsid w:val="000914F5"/>
    <w:rsid w:val="000964A8"/>
    <w:rsid w:val="000A49A5"/>
    <w:rsid w:val="000A7355"/>
    <w:rsid w:val="000B0FC1"/>
    <w:rsid w:val="000B115C"/>
    <w:rsid w:val="000B1C02"/>
    <w:rsid w:val="000B2CAB"/>
    <w:rsid w:val="000B55FA"/>
    <w:rsid w:val="000B5DC5"/>
    <w:rsid w:val="000D3787"/>
    <w:rsid w:val="000D4126"/>
    <w:rsid w:val="000D76DE"/>
    <w:rsid w:val="000D798C"/>
    <w:rsid w:val="000E2A38"/>
    <w:rsid w:val="000F31CC"/>
    <w:rsid w:val="000F3EB5"/>
    <w:rsid w:val="000F6AC5"/>
    <w:rsid w:val="00106E6C"/>
    <w:rsid w:val="00110963"/>
    <w:rsid w:val="00121B78"/>
    <w:rsid w:val="001220C6"/>
    <w:rsid w:val="001227C6"/>
    <w:rsid w:val="00127B4E"/>
    <w:rsid w:val="00145697"/>
    <w:rsid w:val="00145A6E"/>
    <w:rsid w:val="0014660F"/>
    <w:rsid w:val="001471FC"/>
    <w:rsid w:val="001532BB"/>
    <w:rsid w:val="001562AE"/>
    <w:rsid w:val="00162966"/>
    <w:rsid w:val="001710C0"/>
    <w:rsid w:val="001756BC"/>
    <w:rsid w:val="001A0CD0"/>
    <w:rsid w:val="001A5AC1"/>
    <w:rsid w:val="001B0259"/>
    <w:rsid w:val="001B0326"/>
    <w:rsid w:val="001B3D68"/>
    <w:rsid w:val="001C3AC2"/>
    <w:rsid w:val="001D2548"/>
    <w:rsid w:val="001D426A"/>
    <w:rsid w:val="001D78A4"/>
    <w:rsid w:val="001E1BFB"/>
    <w:rsid w:val="001E7E8F"/>
    <w:rsid w:val="001F45AC"/>
    <w:rsid w:val="001F46FF"/>
    <w:rsid w:val="00201A10"/>
    <w:rsid w:val="00205898"/>
    <w:rsid w:val="00213310"/>
    <w:rsid w:val="00216A18"/>
    <w:rsid w:val="00223EA4"/>
    <w:rsid w:val="00233629"/>
    <w:rsid w:val="00233ECA"/>
    <w:rsid w:val="0025769C"/>
    <w:rsid w:val="00262FBA"/>
    <w:rsid w:val="00265F0F"/>
    <w:rsid w:val="002679F8"/>
    <w:rsid w:val="0027201A"/>
    <w:rsid w:val="00291C16"/>
    <w:rsid w:val="002A24E2"/>
    <w:rsid w:val="002A2745"/>
    <w:rsid w:val="002A59AC"/>
    <w:rsid w:val="002B4B0B"/>
    <w:rsid w:val="002C0D6E"/>
    <w:rsid w:val="002C7903"/>
    <w:rsid w:val="002D0CCD"/>
    <w:rsid w:val="002D392C"/>
    <w:rsid w:val="002D6CC3"/>
    <w:rsid w:val="002F7E51"/>
    <w:rsid w:val="0030252A"/>
    <w:rsid w:val="003259BC"/>
    <w:rsid w:val="00325D1D"/>
    <w:rsid w:val="00333EB5"/>
    <w:rsid w:val="003436BA"/>
    <w:rsid w:val="00353AD6"/>
    <w:rsid w:val="003637A0"/>
    <w:rsid w:val="0036401B"/>
    <w:rsid w:val="003670F4"/>
    <w:rsid w:val="00367198"/>
    <w:rsid w:val="003801BD"/>
    <w:rsid w:val="003807F3"/>
    <w:rsid w:val="00380A63"/>
    <w:rsid w:val="00394CBC"/>
    <w:rsid w:val="003A239C"/>
    <w:rsid w:val="003B67AA"/>
    <w:rsid w:val="003C0F73"/>
    <w:rsid w:val="003D3421"/>
    <w:rsid w:val="003D3B94"/>
    <w:rsid w:val="003D7EF1"/>
    <w:rsid w:val="003E5DE8"/>
    <w:rsid w:val="003F2BEE"/>
    <w:rsid w:val="003F7084"/>
    <w:rsid w:val="00410010"/>
    <w:rsid w:val="0043339B"/>
    <w:rsid w:val="004403DE"/>
    <w:rsid w:val="0044513D"/>
    <w:rsid w:val="00451E39"/>
    <w:rsid w:val="0045229A"/>
    <w:rsid w:val="004529BB"/>
    <w:rsid w:val="004609C3"/>
    <w:rsid w:val="00465ABD"/>
    <w:rsid w:val="0047504E"/>
    <w:rsid w:val="00475360"/>
    <w:rsid w:val="004755D0"/>
    <w:rsid w:val="00485FA4"/>
    <w:rsid w:val="00491A61"/>
    <w:rsid w:val="004A34EC"/>
    <w:rsid w:val="004A491F"/>
    <w:rsid w:val="004A73F8"/>
    <w:rsid w:val="004A7D33"/>
    <w:rsid w:val="004B01CD"/>
    <w:rsid w:val="004C721D"/>
    <w:rsid w:val="004D03B4"/>
    <w:rsid w:val="004D3FD8"/>
    <w:rsid w:val="004F480A"/>
    <w:rsid w:val="004F7C3E"/>
    <w:rsid w:val="00503B52"/>
    <w:rsid w:val="0052353B"/>
    <w:rsid w:val="00530C6A"/>
    <w:rsid w:val="005313C8"/>
    <w:rsid w:val="00532F69"/>
    <w:rsid w:val="005331A3"/>
    <w:rsid w:val="00536E89"/>
    <w:rsid w:val="00544ABA"/>
    <w:rsid w:val="005509C0"/>
    <w:rsid w:val="00550EAB"/>
    <w:rsid w:val="005546D3"/>
    <w:rsid w:val="00555B87"/>
    <w:rsid w:val="00555FCC"/>
    <w:rsid w:val="00561E31"/>
    <w:rsid w:val="00563986"/>
    <w:rsid w:val="0056462C"/>
    <w:rsid w:val="00571D49"/>
    <w:rsid w:val="00572191"/>
    <w:rsid w:val="00585F2A"/>
    <w:rsid w:val="005A334C"/>
    <w:rsid w:val="005B01E9"/>
    <w:rsid w:val="005B29BB"/>
    <w:rsid w:val="005B3795"/>
    <w:rsid w:val="005B45B9"/>
    <w:rsid w:val="005B4AE2"/>
    <w:rsid w:val="005C4AB3"/>
    <w:rsid w:val="005F001E"/>
    <w:rsid w:val="005F1E97"/>
    <w:rsid w:val="005F5267"/>
    <w:rsid w:val="005F6FAA"/>
    <w:rsid w:val="0060120B"/>
    <w:rsid w:val="0060700A"/>
    <w:rsid w:val="00612DC2"/>
    <w:rsid w:val="00625813"/>
    <w:rsid w:val="00627058"/>
    <w:rsid w:val="00627E33"/>
    <w:rsid w:val="00637F9B"/>
    <w:rsid w:val="00653528"/>
    <w:rsid w:val="00653695"/>
    <w:rsid w:val="00654525"/>
    <w:rsid w:val="006571EC"/>
    <w:rsid w:val="006578FC"/>
    <w:rsid w:val="006633BF"/>
    <w:rsid w:val="0066378D"/>
    <w:rsid w:val="00690B03"/>
    <w:rsid w:val="006935EC"/>
    <w:rsid w:val="0069438A"/>
    <w:rsid w:val="006A240A"/>
    <w:rsid w:val="006B59D9"/>
    <w:rsid w:val="006B6B22"/>
    <w:rsid w:val="006B7CF5"/>
    <w:rsid w:val="006C3B07"/>
    <w:rsid w:val="006D365F"/>
    <w:rsid w:val="006D4DDF"/>
    <w:rsid w:val="006F1269"/>
    <w:rsid w:val="00703355"/>
    <w:rsid w:val="00706F57"/>
    <w:rsid w:val="00707BEC"/>
    <w:rsid w:val="00710C10"/>
    <w:rsid w:val="00714B1E"/>
    <w:rsid w:val="00715F05"/>
    <w:rsid w:val="007163BC"/>
    <w:rsid w:val="007254CB"/>
    <w:rsid w:val="0073792A"/>
    <w:rsid w:val="00737AC8"/>
    <w:rsid w:val="00740454"/>
    <w:rsid w:val="0074515B"/>
    <w:rsid w:val="0075388C"/>
    <w:rsid w:val="007717B7"/>
    <w:rsid w:val="007802B7"/>
    <w:rsid w:val="00780E0F"/>
    <w:rsid w:val="00793816"/>
    <w:rsid w:val="00796046"/>
    <w:rsid w:val="007B1561"/>
    <w:rsid w:val="007B63E3"/>
    <w:rsid w:val="007D1179"/>
    <w:rsid w:val="007E3177"/>
    <w:rsid w:val="007F40B2"/>
    <w:rsid w:val="007F646F"/>
    <w:rsid w:val="0080370E"/>
    <w:rsid w:val="0081507F"/>
    <w:rsid w:val="0082230B"/>
    <w:rsid w:val="0083342B"/>
    <w:rsid w:val="00837DE7"/>
    <w:rsid w:val="0084223A"/>
    <w:rsid w:val="00857C6E"/>
    <w:rsid w:val="0087497D"/>
    <w:rsid w:val="00887938"/>
    <w:rsid w:val="008932FE"/>
    <w:rsid w:val="00896E7F"/>
    <w:rsid w:val="008A3131"/>
    <w:rsid w:val="008A68EB"/>
    <w:rsid w:val="008B4076"/>
    <w:rsid w:val="008D0BDC"/>
    <w:rsid w:val="008D7F35"/>
    <w:rsid w:val="008E44D7"/>
    <w:rsid w:val="008E4A18"/>
    <w:rsid w:val="008E54BE"/>
    <w:rsid w:val="008E5C28"/>
    <w:rsid w:val="008E6854"/>
    <w:rsid w:val="008F01C1"/>
    <w:rsid w:val="008F423E"/>
    <w:rsid w:val="00901FDD"/>
    <w:rsid w:val="00910489"/>
    <w:rsid w:val="00924E72"/>
    <w:rsid w:val="0094439E"/>
    <w:rsid w:val="009445B8"/>
    <w:rsid w:val="00960164"/>
    <w:rsid w:val="009671B0"/>
    <w:rsid w:val="0097137A"/>
    <w:rsid w:val="00973601"/>
    <w:rsid w:val="00973951"/>
    <w:rsid w:val="00977516"/>
    <w:rsid w:val="00983A0F"/>
    <w:rsid w:val="00985731"/>
    <w:rsid w:val="00986780"/>
    <w:rsid w:val="009900D3"/>
    <w:rsid w:val="009A2C0B"/>
    <w:rsid w:val="009A3324"/>
    <w:rsid w:val="009A37F8"/>
    <w:rsid w:val="009A4CD3"/>
    <w:rsid w:val="009A5F40"/>
    <w:rsid w:val="009B29DA"/>
    <w:rsid w:val="009E0222"/>
    <w:rsid w:val="009E43E9"/>
    <w:rsid w:val="009E5D47"/>
    <w:rsid w:val="009F1A3B"/>
    <w:rsid w:val="00A00060"/>
    <w:rsid w:val="00A04696"/>
    <w:rsid w:val="00A04A30"/>
    <w:rsid w:val="00A076FF"/>
    <w:rsid w:val="00A2141F"/>
    <w:rsid w:val="00A37F97"/>
    <w:rsid w:val="00A41831"/>
    <w:rsid w:val="00A45B92"/>
    <w:rsid w:val="00A52D8B"/>
    <w:rsid w:val="00A56AC7"/>
    <w:rsid w:val="00A576BC"/>
    <w:rsid w:val="00A73175"/>
    <w:rsid w:val="00A76702"/>
    <w:rsid w:val="00A841D6"/>
    <w:rsid w:val="00A85A35"/>
    <w:rsid w:val="00A96EC4"/>
    <w:rsid w:val="00AA560A"/>
    <w:rsid w:val="00AB230F"/>
    <w:rsid w:val="00AC7291"/>
    <w:rsid w:val="00AE00C9"/>
    <w:rsid w:val="00AE411D"/>
    <w:rsid w:val="00AE6EBF"/>
    <w:rsid w:val="00AF46A2"/>
    <w:rsid w:val="00AF7A14"/>
    <w:rsid w:val="00B0218B"/>
    <w:rsid w:val="00B0683E"/>
    <w:rsid w:val="00B14EAD"/>
    <w:rsid w:val="00B427AD"/>
    <w:rsid w:val="00B5006A"/>
    <w:rsid w:val="00B53839"/>
    <w:rsid w:val="00B5464D"/>
    <w:rsid w:val="00B74BE8"/>
    <w:rsid w:val="00B83CCB"/>
    <w:rsid w:val="00B90975"/>
    <w:rsid w:val="00B91478"/>
    <w:rsid w:val="00B92CED"/>
    <w:rsid w:val="00B93051"/>
    <w:rsid w:val="00B96C35"/>
    <w:rsid w:val="00BA50A9"/>
    <w:rsid w:val="00BB3A0C"/>
    <w:rsid w:val="00BB59BF"/>
    <w:rsid w:val="00BB6C7C"/>
    <w:rsid w:val="00BC078E"/>
    <w:rsid w:val="00BC2FE7"/>
    <w:rsid w:val="00BC528A"/>
    <w:rsid w:val="00BC6742"/>
    <w:rsid w:val="00BD1422"/>
    <w:rsid w:val="00BD2C49"/>
    <w:rsid w:val="00BE5761"/>
    <w:rsid w:val="00BF6ADB"/>
    <w:rsid w:val="00BF6B61"/>
    <w:rsid w:val="00C00D14"/>
    <w:rsid w:val="00C06B10"/>
    <w:rsid w:val="00C13505"/>
    <w:rsid w:val="00C217AF"/>
    <w:rsid w:val="00C27D64"/>
    <w:rsid w:val="00C3206B"/>
    <w:rsid w:val="00C524C2"/>
    <w:rsid w:val="00C556DB"/>
    <w:rsid w:val="00C55B52"/>
    <w:rsid w:val="00C55DD5"/>
    <w:rsid w:val="00C63A32"/>
    <w:rsid w:val="00C7099A"/>
    <w:rsid w:val="00C72F2D"/>
    <w:rsid w:val="00C74CA2"/>
    <w:rsid w:val="00C7672B"/>
    <w:rsid w:val="00C77EB3"/>
    <w:rsid w:val="00C84DF5"/>
    <w:rsid w:val="00C90049"/>
    <w:rsid w:val="00CA5C41"/>
    <w:rsid w:val="00CB0C28"/>
    <w:rsid w:val="00CB1A3B"/>
    <w:rsid w:val="00CB7C4E"/>
    <w:rsid w:val="00CC0AB9"/>
    <w:rsid w:val="00CC4105"/>
    <w:rsid w:val="00CD42A6"/>
    <w:rsid w:val="00CD5B81"/>
    <w:rsid w:val="00CE1179"/>
    <w:rsid w:val="00CE279E"/>
    <w:rsid w:val="00CE4A93"/>
    <w:rsid w:val="00CE52FC"/>
    <w:rsid w:val="00D00954"/>
    <w:rsid w:val="00D06028"/>
    <w:rsid w:val="00D16260"/>
    <w:rsid w:val="00D25B7D"/>
    <w:rsid w:val="00D30F3B"/>
    <w:rsid w:val="00D31497"/>
    <w:rsid w:val="00D31DED"/>
    <w:rsid w:val="00D40664"/>
    <w:rsid w:val="00D51FD5"/>
    <w:rsid w:val="00D6422D"/>
    <w:rsid w:val="00D67765"/>
    <w:rsid w:val="00D7147F"/>
    <w:rsid w:val="00D731DE"/>
    <w:rsid w:val="00D80CA9"/>
    <w:rsid w:val="00D80F64"/>
    <w:rsid w:val="00D84C5A"/>
    <w:rsid w:val="00D91B03"/>
    <w:rsid w:val="00DA0BBC"/>
    <w:rsid w:val="00DD1BC6"/>
    <w:rsid w:val="00DD5FDD"/>
    <w:rsid w:val="00DD7391"/>
    <w:rsid w:val="00DE6335"/>
    <w:rsid w:val="00DF1211"/>
    <w:rsid w:val="00DF345F"/>
    <w:rsid w:val="00E06DC2"/>
    <w:rsid w:val="00E10F4A"/>
    <w:rsid w:val="00E37F70"/>
    <w:rsid w:val="00E42D61"/>
    <w:rsid w:val="00E54FE7"/>
    <w:rsid w:val="00E61579"/>
    <w:rsid w:val="00E615B3"/>
    <w:rsid w:val="00E63D18"/>
    <w:rsid w:val="00E65CE7"/>
    <w:rsid w:val="00E75C8B"/>
    <w:rsid w:val="00E77DA8"/>
    <w:rsid w:val="00E83C46"/>
    <w:rsid w:val="00E85E9B"/>
    <w:rsid w:val="00EA0814"/>
    <w:rsid w:val="00EA4AC4"/>
    <w:rsid w:val="00EA75CA"/>
    <w:rsid w:val="00EB4605"/>
    <w:rsid w:val="00EB50AA"/>
    <w:rsid w:val="00EC1995"/>
    <w:rsid w:val="00EC4D64"/>
    <w:rsid w:val="00ED200F"/>
    <w:rsid w:val="00ED7379"/>
    <w:rsid w:val="00ED79C5"/>
    <w:rsid w:val="00F05EFA"/>
    <w:rsid w:val="00F14427"/>
    <w:rsid w:val="00F15A1B"/>
    <w:rsid w:val="00F2066A"/>
    <w:rsid w:val="00F207E4"/>
    <w:rsid w:val="00F21622"/>
    <w:rsid w:val="00F23DB3"/>
    <w:rsid w:val="00F25A49"/>
    <w:rsid w:val="00F501AF"/>
    <w:rsid w:val="00F5260D"/>
    <w:rsid w:val="00F560F2"/>
    <w:rsid w:val="00F568A1"/>
    <w:rsid w:val="00F76FE3"/>
    <w:rsid w:val="00F7781E"/>
    <w:rsid w:val="00F82797"/>
    <w:rsid w:val="00F86964"/>
    <w:rsid w:val="00F90FFF"/>
    <w:rsid w:val="00F92346"/>
    <w:rsid w:val="00F94A6F"/>
    <w:rsid w:val="00F974D0"/>
    <w:rsid w:val="00FB17BC"/>
    <w:rsid w:val="00FB41A3"/>
    <w:rsid w:val="00FC3B4F"/>
    <w:rsid w:val="00FC3EA5"/>
    <w:rsid w:val="00FD10C2"/>
    <w:rsid w:val="00FD402C"/>
    <w:rsid w:val="00FD7B4B"/>
    <w:rsid w:val="00FE2604"/>
    <w:rsid w:val="00FF6467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unhideWhenUsed/>
    <w:rsid w:val="004609C3"/>
  </w:style>
  <w:style w:type="paragraph" w:styleId="Hlavika">
    <w:name w:val="header"/>
    <w:basedOn w:val="Normlny"/>
    <w:link w:val="HlavikaChar"/>
    <w:rsid w:val="00460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4609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460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4609C3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46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rsid w:val="004609C3"/>
  </w:style>
  <w:style w:type="paragraph" w:styleId="Odsekzoznamu">
    <w:name w:val="List Paragraph"/>
    <w:basedOn w:val="Normlny"/>
    <w:uiPriority w:val="34"/>
    <w:qFormat/>
    <w:rsid w:val="004609C3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styleId="Siln">
    <w:name w:val="Strong"/>
    <w:basedOn w:val="Predvolenpsmoodseku"/>
    <w:uiPriority w:val="22"/>
    <w:qFormat/>
    <w:rsid w:val="004609C3"/>
    <w:rPr>
      <w:b/>
      <w:bCs/>
    </w:rPr>
  </w:style>
  <w:style w:type="character" w:styleId="Zvraznenie">
    <w:name w:val="Emphasis"/>
    <w:basedOn w:val="Predvolenpsmoodseku"/>
    <w:uiPriority w:val="20"/>
    <w:qFormat/>
    <w:rsid w:val="004609C3"/>
    <w:rPr>
      <w:i/>
      <w:iCs/>
    </w:rPr>
  </w:style>
  <w:style w:type="table" w:styleId="Elegantntabuka">
    <w:name w:val="Table Elegant"/>
    <w:basedOn w:val="Normlnatabuka"/>
    <w:rsid w:val="0046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46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unhideWhenUsed/>
    <w:rsid w:val="004609C3"/>
  </w:style>
  <w:style w:type="paragraph" w:styleId="Hlavika">
    <w:name w:val="header"/>
    <w:basedOn w:val="Normlny"/>
    <w:link w:val="HlavikaChar"/>
    <w:rsid w:val="00460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4609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460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4609C3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46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rsid w:val="004609C3"/>
  </w:style>
  <w:style w:type="paragraph" w:styleId="Odsekzoznamu">
    <w:name w:val="List Paragraph"/>
    <w:basedOn w:val="Normlny"/>
    <w:uiPriority w:val="34"/>
    <w:qFormat/>
    <w:rsid w:val="004609C3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styleId="Siln">
    <w:name w:val="Strong"/>
    <w:basedOn w:val="Predvolenpsmoodseku"/>
    <w:uiPriority w:val="22"/>
    <w:qFormat/>
    <w:rsid w:val="004609C3"/>
    <w:rPr>
      <w:b/>
      <w:bCs/>
    </w:rPr>
  </w:style>
  <w:style w:type="character" w:styleId="Zvraznenie">
    <w:name w:val="Emphasis"/>
    <w:basedOn w:val="Predvolenpsmoodseku"/>
    <w:uiPriority w:val="20"/>
    <w:qFormat/>
    <w:rsid w:val="004609C3"/>
    <w:rPr>
      <w:i/>
      <w:iCs/>
    </w:rPr>
  </w:style>
  <w:style w:type="table" w:styleId="Elegantntabuka">
    <w:name w:val="Table Elegant"/>
    <w:basedOn w:val="Normlnatabuka"/>
    <w:rsid w:val="0046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46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88A86-640C-4CC4-860B-F46AEF98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5750</TotalTime>
  <Pages>18</Pages>
  <Words>4252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OcU Uzovské Pakľany</cp:lastModifiedBy>
  <cp:revision>171</cp:revision>
  <cp:lastPrinted>2022-09-19T11:29:00Z</cp:lastPrinted>
  <dcterms:created xsi:type="dcterms:W3CDTF">2017-05-26T07:54:00Z</dcterms:created>
  <dcterms:modified xsi:type="dcterms:W3CDTF">2022-09-19T11:31:00Z</dcterms:modified>
</cp:coreProperties>
</file>